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71" w:rsidRPr="00C45C71" w:rsidRDefault="00C45C71" w:rsidP="00C45C71">
      <w:pPr>
        <w:shd w:val="clear" w:color="auto" w:fill="FFFFFF"/>
        <w:spacing w:before="210" w:after="450" w:line="555" w:lineRule="atLeast"/>
        <w:outlineLvl w:val="3"/>
        <w:rPr>
          <w:rFonts w:ascii="Arial" w:eastAsia="Times New Roman" w:hAnsi="Arial" w:cs="Arial"/>
          <w:b/>
          <w:bCs/>
          <w:color w:val="1E3685"/>
          <w:sz w:val="42"/>
          <w:szCs w:val="42"/>
          <w:lang w:eastAsia="ru-RU"/>
        </w:rPr>
      </w:pPr>
      <w:bookmarkStart w:id="0" w:name="_GoBack"/>
      <w:bookmarkEnd w:id="0"/>
      <w:r w:rsidRPr="00C45C71">
        <w:rPr>
          <w:rFonts w:ascii="Arial" w:eastAsia="Times New Roman" w:hAnsi="Arial" w:cs="Arial"/>
          <w:b/>
          <w:bCs/>
          <w:color w:val="1E3685"/>
          <w:sz w:val="42"/>
          <w:szCs w:val="42"/>
          <w:lang w:eastAsia="ru-RU"/>
        </w:rPr>
        <w:t xml:space="preserve">VI Всероссийский конкурс проектов </w:t>
      </w:r>
      <w:proofErr w:type="gramStart"/>
      <w:r w:rsidRPr="00C45C71">
        <w:rPr>
          <w:rFonts w:ascii="Arial" w:eastAsia="Times New Roman" w:hAnsi="Arial" w:cs="Arial"/>
          <w:b/>
          <w:bCs/>
          <w:color w:val="1E3685"/>
          <w:sz w:val="42"/>
          <w:szCs w:val="42"/>
          <w:lang w:eastAsia="ru-RU"/>
        </w:rPr>
        <w:t>инициативного</w:t>
      </w:r>
      <w:proofErr w:type="gramEnd"/>
      <w:r w:rsidRPr="00C45C71">
        <w:rPr>
          <w:rFonts w:ascii="Arial" w:eastAsia="Times New Roman" w:hAnsi="Arial" w:cs="Arial"/>
          <w:b/>
          <w:bCs/>
          <w:color w:val="1E3685"/>
          <w:sz w:val="42"/>
          <w:szCs w:val="42"/>
          <w:lang w:eastAsia="ru-RU"/>
        </w:rPr>
        <w:t xml:space="preserve"> бюджетирования </w:t>
      </w:r>
    </w:p>
    <w:p w:rsidR="00C45C71" w:rsidRPr="00C45C71" w:rsidRDefault="00C45C71" w:rsidP="00C45C71">
      <w:pPr>
        <w:shd w:val="clear" w:color="auto" w:fill="FFFFFF"/>
        <w:spacing w:before="96" w:after="0" w:line="240" w:lineRule="auto"/>
        <w:ind w:right="30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5753100" cy="4714875"/>
            <wp:effectExtent l="0" t="0" r="0" b="9525"/>
            <wp:docPr id="1" name="Рисунок 1" descr="https://mf.avo.ru/documents/3609759/7144102/cgbwHYrkhzc_cr+%281%29.jpg/d1ae1e79-dfc2-7b8f-650f-119c94e3bc6e?t=1658222488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f.avo.ru/documents/3609759/7144102/cgbwHYrkhzc_cr+%281%29.jpg/d1ae1e79-dfc2-7b8f-650f-119c94e3bc6e?t=16582224888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C71" w:rsidRPr="00C45C71" w:rsidRDefault="00C45C71" w:rsidP="00C45C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45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Департамент финансов сообщает, что на VI Всероссийский конкурс проектов инициативного бюджетирования поступило 1088 заявок из 61 субъекта РФ.</w:t>
      </w:r>
    </w:p>
    <w:p w:rsidR="00C45C71" w:rsidRPr="00C45C71" w:rsidRDefault="00C45C71" w:rsidP="00C45C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45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 второй этап конкурса прошли  2 проекта муниципальных образований Владимирской области:</w:t>
      </w:r>
    </w:p>
    <w:p w:rsidR="00C45C71" w:rsidRPr="00C45C71" w:rsidRDefault="00C45C71" w:rsidP="00C45C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45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- в номинации «Общественное партнерство» с проектом «Поклонимся великим тем годам»  - муниципальное образование поселок </w:t>
      </w:r>
      <w:proofErr w:type="spellStart"/>
      <w:r w:rsidRPr="00C45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Анопино</w:t>
      </w:r>
      <w:proofErr w:type="spellEnd"/>
      <w:r w:rsidRPr="00C45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Гусь-Хрустального района.</w:t>
      </w:r>
    </w:p>
    <w:p w:rsidR="00C45C71" w:rsidRPr="00C45C71" w:rsidRDefault="00C45C71" w:rsidP="00C45C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C45C7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 номинации «Общественное участие» с проектом «Великое начинается с малого» - муниципальное образование поселок Великодворский  Гусь-Хрустального района.</w:t>
      </w:r>
    </w:p>
    <w:p w:rsidR="00760971" w:rsidRDefault="00760971"/>
    <w:p w:rsidR="000622FE" w:rsidRDefault="000622FE">
      <w:hyperlink r:id="rId6" w:history="1">
        <w:r w:rsidRPr="00D0037B">
          <w:rPr>
            <w:rStyle w:val="a6"/>
          </w:rPr>
          <w:t>https://mf.avo.ru/novosti/-/asset_publisher/5L4GVhapDGkb/content/vi-vserossijskij-konkurs-proektov-iniciativnogo-budzetirovania</w:t>
        </w:r>
      </w:hyperlink>
      <w:r>
        <w:t>?</w:t>
      </w:r>
    </w:p>
    <w:p w:rsidR="000622FE" w:rsidRDefault="000622FE"/>
    <w:sectPr w:rsidR="0006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81"/>
    <w:rsid w:val="000622FE"/>
    <w:rsid w:val="005D0781"/>
    <w:rsid w:val="00760971"/>
    <w:rsid w:val="00B575B1"/>
    <w:rsid w:val="00B90555"/>
    <w:rsid w:val="00C45C71"/>
    <w:rsid w:val="00E1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5C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5C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sset-title">
    <w:name w:val="asset-title"/>
    <w:basedOn w:val="a0"/>
    <w:rsid w:val="00C45C71"/>
  </w:style>
  <w:style w:type="paragraph" w:customStyle="1" w:styleId="avonewssinglepreviewimage">
    <w:name w:val="avo_news_single_preview_image"/>
    <w:basedOn w:val="a"/>
    <w:rsid w:val="00C4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C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62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45C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5C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sset-title">
    <w:name w:val="asset-title"/>
    <w:basedOn w:val="a0"/>
    <w:rsid w:val="00C45C71"/>
  </w:style>
  <w:style w:type="paragraph" w:customStyle="1" w:styleId="avonewssinglepreviewimage">
    <w:name w:val="avo_news_single_preview_image"/>
    <w:basedOn w:val="a"/>
    <w:rsid w:val="00C4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4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C7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62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f.avo.ru/novosti/-/asset_publisher/5L4GVhapDGkb/content/vi-vserossijskij-konkurs-proektov-iniciativnogo-budzetirovan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2023-02-27T12:49:00Z</dcterms:created>
  <dcterms:modified xsi:type="dcterms:W3CDTF">2023-02-27T12:49:00Z</dcterms:modified>
</cp:coreProperties>
</file>