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30" w:rsidRDefault="0019460D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СОВЕТ НАРОДНЫХ ДЕПУТАТОВ</w:t>
      </w:r>
    </w:p>
    <w:p w:rsidR="00C77930" w:rsidRDefault="0019460D">
      <w:pPr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ОБРАЗОВАНИЯ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ПОСЁЛОК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="002265E5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АНОПИНО</w:t>
      </w:r>
    </w:p>
    <w:p w:rsidR="00C77930" w:rsidRDefault="0019460D">
      <w:pPr>
        <w:jc w:val="center"/>
      </w:pP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(СЕЛЬСКОЕ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ПОСЕЛЕНИЕ)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ГУСЬ-ХРУСТАЛЬНОГО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РАЙОНА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ВЛАДИМИРСКОЙ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ОБЛАСТИ</w:t>
      </w:r>
    </w:p>
    <w:p w:rsidR="00C77930" w:rsidRDefault="00C77930">
      <w:pPr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C77930" w:rsidRDefault="0019460D">
      <w:pPr>
        <w:jc w:val="center"/>
      </w:pPr>
      <w:r>
        <w:rPr>
          <w:rFonts w:ascii="Times New Roman" w:eastAsia="SimSun" w:hAnsi="Times New Roman" w:cs="Mangal"/>
          <w:b/>
          <w:kern w:val="2"/>
          <w:sz w:val="40"/>
          <w:szCs w:val="40"/>
          <w:u w:val="single"/>
          <w:lang w:eastAsia="zh-CN" w:bidi="hi-IN"/>
        </w:rPr>
        <w:t xml:space="preserve">РЕШЕНИЕ проект </w:t>
      </w:r>
    </w:p>
    <w:p w:rsidR="00C77930" w:rsidRDefault="00C7793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77930" w:rsidRDefault="00C77930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spacing w:val="40"/>
          <w:sz w:val="26"/>
          <w:szCs w:val="40"/>
          <w:lang w:eastAsia="zh-CN"/>
        </w:rPr>
      </w:pPr>
      <w:bookmarkStart w:id="0" w:name="OLE_LINK7"/>
      <w:bookmarkStart w:id="1" w:name="OLE_LINK8"/>
      <w:bookmarkStart w:id="2" w:name="OLE_LINK3"/>
      <w:bookmarkStart w:id="3" w:name="OLE_LINK4"/>
      <w:bookmarkEnd w:id="0"/>
      <w:bookmarkEnd w:id="1"/>
      <w:bookmarkEnd w:id="2"/>
      <w:bookmarkEnd w:id="3"/>
    </w:p>
    <w:p w:rsidR="00C77930" w:rsidRDefault="0019460D">
      <w:pPr>
        <w:widowControl/>
        <w:tabs>
          <w:tab w:val="left" w:pos="2424"/>
          <w:tab w:val="left" w:pos="7008"/>
        </w:tabs>
        <w:suppressAutoHyphens w:val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            № _____</w:t>
      </w:r>
    </w:p>
    <w:p w:rsidR="00C77930" w:rsidRDefault="00C77930">
      <w:pPr>
        <w:widowControl/>
        <w:tabs>
          <w:tab w:val="left" w:pos="2424"/>
          <w:tab w:val="left" w:pos="7008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7930" w:rsidRDefault="0019460D">
      <w:pPr>
        <w:widowControl/>
        <w:suppressAutoHyphens w:val="0"/>
        <w:ind w:right="4986"/>
        <w:jc w:val="both"/>
        <w:textAlignment w:val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Положения об осуществлении муниципального контроля в сфере благоустройства на территории муниципального образования посёлок </w:t>
      </w:r>
      <w:proofErr w:type="spellStart"/>
      <w:r w:rsidR="002265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Анопино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(сельское поселение) Гусь-Хрустального района </w:t>
      </w:r>
    </w:p>
    <w:p w:rsidR="00C77930" w:rsidRDefault="00C7793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77930" w:rsidRDefault="0019460D">
      <w:pPr>
        <w:widowControl/>
        <w:ind w:firstLine="720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Федеральными законами от 06.10.2003 № 131-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ФЗ «Об общих принципах организации местного самоуправления в Российской Федерации», от 31.07.2020 248-ФЗ «О государственном контроле (надзоре) и муниципальном контроле в Российской Федерации», в соответствии с решением Совета народных депутатов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 образования посёлок </w:t>
      </w:r>
      <w:proofErr w:type="spellStart"/>
      <w:r w:rsidR="002265E5">
        <w:rPr>
          <w:rFonts w:ascii="Times New Roman" w:eastAsia="Times New Roman" w:hAnsi="Times New Roman" w:cs="Times New Roman"/>
          <w:sz w:val="28"/>
          <w:szCs w:val="28"/>
          <w:lang w:eastAsia="zh-CN"/>
        </w:rPr>
        <w:t>Анопино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(сельское поселение) от 1</w:t>
      </w:r>
      <w:r w:rsidR="002265E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2265E5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.2017 №</w:t>
      </w:r>
      <w:r w:rsidR="002265E5">
        <w:rPr>
          <w:rFonts w:ascii="Times New Roman" w:eastAsia="Times New Roman" w:hAnsi="Times New Roman" w:cs="Times New Roman"/>
          <w:sz w:val="28"/>
          <w:szCs w:val="28"/>
          <w:lang w:eastAsia="zh-CN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Правил по обеспечению чистоты, порядка и благоустройства на территории муниципального образования посёлок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2265E5">
        <w:rPr>
          <w:rFonts w:ascii="Times New Roman" w:eastAsia="Times New Roman" w:hAnsi="Times New Roman" w:cs="Times New Roman"/>
          <w:sz w:val="28"/>
          <w:szCs w:val="28"/>
          <w:lang w:eastAsia="zh-CN"/>
        </w:rPr>
        <w:t>Анопино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(сельское поселение), надлежащему содержанию распол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оженных на них объектов»,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 на основании Устава муниципального образования посёлок </w:t>
      </w:r>
      <w:proofErr w:type="spellStart"/>
      <w:r w:rsidR="002265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Анопино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(сельское поселение) Гусь-Хрустального района</w:t>
      </w:r>
    </w:p>
    <w:p w:rsidR="00C77930" w:rsidRDefault="0019460D">
      <w:pPr>
        <w:widowControl/>
        <w:ind w:firstLine="720"/>
        <w:jc w:val="both"/>
        <w:textAlignment w:val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zh-CN"/>
        </w:rPr>
        <w:t>решил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C77930" w:rsidRDefault="0019460D">
      <w:pPr>
        <w:tabs>
          <w:tab w:val="left" w:pos="1134"/>
        </w:tabs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 Утвердить прилагаемое Положение об осуществлении муниципального контроля в сфере благоустройства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/>
        </w:rPr>
        <w:t xml:space="preserve"> на терри</w:t>
      </w:r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/>
        </w:rPr>
        <w:t xml:space="preserve">тории муниципального образования посёлок </w:t>
      </w:r>
      <w:proofErr w:type="spellStart"/>
      <w:r w:rsidR="002265E5"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/>
        </w:rPr>
        <w:t>Анопино</w:t>
      </w:r>
      <w:proofErr w:type="spellEnd"/>
      <w:r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zh-CN"/>
        </w:rPr>
        <w:t xml:space="preserve"> (сельское поселение)  Гусь-Хрустального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C77930" w:rsidRDefault="0019460D">
      <w:pPr>
        <w:widowControl/>
        <w:suppressAutoHyphens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решения оставляю за собой.</w:t>
      </w:r>
    </w:p>
    <w:p w:rsidR="00C77930" w:rsidRDefault="0019460D">
      <w:pPr>
        <w:widowControl/>
        <w:suppressAutoHyphens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решение вступает в силу с 01.01.2022 года и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муниципального образования.</w:t>
      </w:r>
    </w:p>
    <w:p w:rsidR="00C77930" w:rsidRDefault="00C77930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C77930" w:rsidRDefault="00C77930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C77930" w:rsidRDefault="00C77930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C77930" w:rsidRDefault="0019460D">
      <w:pPr>
        <w:suppressAutoHyphens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265E5">
        <w:rPr>
          <w:rFonts w:ascii="Times New Roman" w:eastAsia="Times New Roman" w:hAnsi="Times New Roman" w:cs="Times New Roman"/>
          <w:sz w:val="28"/>
          <w:szCs w:val="28"/>
          <w:lang w:eastAsia="zh-CN"/>
        </w:rPr>
        <w:t>Ю.Ф. Федотов</w:t>
      </w:r>
    </w:p>
    <w:p w:rsidR="00C77930" w:rsidRDefault="00C77930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7930" w:rsidRDefault="00C77930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7930" w:rsidRDefault="00C77930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7930" w:rsidRDefault="00C77930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7930" w:rsidRDefault="0019460D" w:rsidP="002265E5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br w:type="page"/>
      </w:r>
      <w:r w:rsidR="002265E5">
        <w:lastRenderedPageBreak/>
        <w:t xml:space="preserve">                                                                                                 П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риложение №1</w:t>
      </w:r>
    </w:p>
    <w:p w:rsidR="00C77930" w:rsidRDefault="0019460D">
      <w:pPr>
        <w:widowControl/>
        <w:suppressAutoHyphens w:val="0"/>
        <w:ind w:left="5387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решению Совета народных  депутатов                    </w:t>
      </w:r>
    </w:p>
    <w:p w:rsidR="00C77930" w:rsidRDefault="0019460D">
      <w:pPr>
        <w:widowControl/>
        <w:suppressAutoHyphens w:val="0"/>
        <w:ind w:left="5387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муниципального образования  поселок   </w:t>
      </w:r>
    </w:p>
    <w:p w:rsidR="00C77930" w:rsidRDefault="002265E5">
      <w:pPr>
        <w:widowControl/>
        <w:suppressAutoHyphens w:val="0"/>
        <w:ind w:left="5387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Анопино</w:t>
      </w:r>
      <w:proofErr w:type="spellEnd"/>
      <w:r w:rsidR="001946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(сельское    поселение)</w:t>
      </w:r>
    </w:p>
    <w:p w:rsidR="00C77930" w:rsidRDefault="0019460D">
      <w:pPr>
        <w:widowControl/>
        <w:suppressAutoHyphens w:val="0"/>
        <w:ind w:left="5387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Гусь-Хрустального  района </w:t>
      </w:r>
    </w:p>
    <w:p w:rsidR="00C77930" w:rsidRDefault="0019460D">
      <w:pPr>
        <w:widowControl/>
        <w:suppressAutoHyphens w:val="0"/>
        <w:ind w:left="5387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Владимирской от   00.00.0000  № 00 </w:t>
      </w:r>
    </w:p>
    <w:p w:rsidR="00C77930" w:rsidRDefault="00C77930">
      <w:pPr>
        <w:pStyle w:val="Default"/>
        <w:ind w:firstLine="709"/>
        <w:jc w:val="right"/>
        <w:rPr>
          <w:b/>
          <w:sz w:val="26"/>
          <w:szCs w:val="26"/>
        </w:rPr>
      </w:pPr>
    </w:p>
    <w:p w:rsidR="00C77930" w:rsidRDefault="0019460D">
      <w:pPr>
        <w:spacing w:line="254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образования </w:t>
      </w:r>
    </w:p>
    <w:p w:rsidR="00C77930" w:rsidRDefault="0019460D">
      <w:pPr>
        <w:spacing w:line="254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посёлок </w:t>
      </w:r>
      <w:proofErr w:type="spellStart"/>
      <w:r w:rsidR="00077B0D">
        <w:rPr>
          <w:rFonts w:ascii="Times New Roman" w:hAnsi="Times New Roman" w:cs="Times New Roman"/>
          <w:b/>
          <w:iCs/>
          <w:sz w:val="28"/>
          <w:szCs w:val="28"/>
        </w:rPr>
        <w:t>Анопино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(сельское поселение) </w:t>
      </w:r>
    </w:p>
    <w:p w:rsidR="00C77930" w:rsidRDefault="0019460D">
      <w:pPr>
        <w:spacing w:line="254" w:lineRule="auto"/>
        <w:ind w:firstLine="709"/>
        <w:jc w:val="center"/>
      </w:pPr>
      <w:r>
        <w:rPr>
          <w:rFonts w:ascii="Times New Roman" w:hAnsi="Times New Roman" w:cs="Times New Roman"/>
          <w:b/>
          <w:iCs/>
          <w:sz w:val="28"/>
          <w:szCs w:val="28"/>
        </w:rPr>
        <w:t>Гусь-Хрустального района</w:t>
      </w:r>
    </w:p>
    <w:p w:rsidR="00C77930" w:rsidRDefault="00C77930">
      <w:pPr>
        <w:spacing w:line="25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30" w:rsidRDefault="0019460D">
      <w:pPr>
        <w:pStyle w:val="a8"/>
        <w:spacing w:line="254" w:lineRule="auto"/>
        <w:ind w:left="1429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77930" w:rsidRDefault="00C77930">
      <w:pPr>
        <w:spacing w:line="25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7930" w:rsidRDefault="0019460D">
      <w:pPr>
        <w:ind w:left="170" w:firstLine="709"/>
        <w:jc w:val="both"/>
      </w:pPr>
      <w:r>
        <w:rPr>
          <w:rFonts w:ascii="TimesNewRomanPSMT" w:hAnsi="TimesNewRomanPSMT" w:cs="Times New Roman"/>
          <w:sz w:val="28"/>
          <w:szCs w:val="28"/>
        </w:rPr>
        <w:t xml:space="preserve">1. </w:t>
      </w:r>
      <w:proofErr w:type="gramStart"/>
      <w:r>
        <w:rPr>
          <w:rFonts w:ascii="TimesNewRomanPSMT" w:hAnsi="TimesNewRomanPSMT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посёлок </w:t>
      </w:r>
      <w:proofErr w:type="spellStart"/>
      <w:r w:rsidR="00077B0D">
        <w:rPr>
          <w:rFonts w:ascii="Times New Roman" w:hAnsi="Times New Roman" w:cs="Times New Roman"/>
          <w:iCs/>
          <w:sz w:val="28"/>
          <w:szCs w:val="28"/>
          <w:lang w:eastAsia="ru-RU"/>
        </w:rPr>
        <w:t>Анопино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(сельское поселение) Гусь-Хрустального района </w:t>
      </w:r>
      <w:r>
        <w:rPr>
          <w:rFonts w:ascii="Times New Roman" w:hAnsi="Times New Roman" w:cs="Times New Roman"/>
          <w:sz w:val="28"/>
          <w:szCs w:val="28"/>
        </w:rPr>
        <w:t>(далее – муниципальный контроль)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</w:t>
      </w:r>
      <w:r>
        <w:rPr>
          <w:rFonts w:ascii="Times New Roman" w:hAnsi="Times New Roman" w:cs="Times New Roman"/>
          <w:sz w:val="28"/>
          <w:szCs w:val="28"/>
        </w:rPr>
        <w:t xml:space="preserve">оле (надзоре) и муниципальном контроле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Федеральный закон № 248-ФЗ), а также в соответствии Правилами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 чистоты, порядка и благоустройства на территории муниципального образования посёлок </w:t>
      </w:r>
      <w:proofErr w:type="spellStart"/>
      <w:r w:rsidR="00077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Анопино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(сельское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еление), надлежащему содержанию расположенных на них объектов 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благоустройства).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</w:t>
      </w:r>
      <w:r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77930" w:rsidRDefault="0019460D">
      <w:pPr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Предметом муниципального контроля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благоустройства, в том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</w:t>
      </w:r>
      <w:r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предмет муниципального контроля не входят установленные Правилами обязательные требования, которые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 входят в предмет иных видов государственного контроля (надзора), муниципального контроля.</w:t>
      </w:r>
    </w:p>
    <w:p w:rsidR="00C77930" w:rsidRDefault="0019460D">
      <w:pPr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контроль осуществляется администрацией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образования посёлок </w:t>
      </w:r>
      <w:proofErr w:type="spellStart"/>
      <w:r w:rsidR="00077B0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Анопино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(сельское поселение) Гусь-Хрустал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ьного района  (далее по тексту администрация).</w:t>
      </w:r>
    </w:p>
    <w:p w:rsidR="00C77930" w:rsidRDefault="0019460D">
      <w:pPr>
        <w:ind w:left="17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Муниципальный контроль вправе осуществлять следующие должностные лица:</w:t>
      </w:r>
    </w:p>
    <w:p w:rsidR="00C77930" w:rsidRDefault="0019460D">
      <w:pPr>
        <w:pStyle w:val="a8"/>
        <w:numPr>
          <w:ilvl w:val="0"/>
          <w:numId w:val="9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контрольного органа;</w:t>
      </w:r>
    </w:p>
    <w:p w:rsidR="00C77930" w:rsidRDefault="0019460D">
      <w:pPr>
        <w:pStyle w:val="a8"/>
        <w:numPr>
          <w:ilvl w:val="0"/>
          <w:numId w:val="9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заместитель руководителя контрольного органа;</w:t>
      </w:r>
    </w:p>
    <w:p w:rsidR="00C77930" w:rsidRDefault="0019460D">
      <w:pPr>
        <w:pStyle w:val="a8"/>
        <w:numPr>
          <w:ilvl w:val="0"/>
          <w:numId w:val="9"/>
        </w:numPr>
        <w:tabs>
          <w:tab w:val="left" w:pos="0"/>
          <w:tab w:val="left" w:pos="1134"/>
        </w:tabs>
        <w:ind w:left="17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контрольного органа, в должностные </w:t>
      </w:r>
      <w:r>
        <w:rPr>
          <w:rFonts w:ascii="Times New Roman" w:hAnsi="Times New Roman" w:cs="Times New Roman"/>
          <w:sz w:val="28"/>
          <w:szCs w:val="28"/>
        </w:rPr>
        <w:t>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муниципальный служащий).</w:t>
      </w:r>
    </w:p>
    <w:p w:rsidR="00C77930" w:rsidRDefault="0019460D">
      <w:pPr>
        <w:pStyle w:val="a8"/>
        <w:numPr>
          <w:ilvl w:val="0"/>
          <w:numId w:val="10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о проведении контрольных мероприятий осуществляет руководитель контрольного органа.</w:t>
      </w:r>
    </w:p>
    <w:p w:rsidR="00C77930" w:rsidRDefault="0019460D">
      <w:pPr>
        <w:pStyle w:val="a8"/>
        <w:tabs>
          <w:tab w:val="left" w:pos="1134"/>
        </w:tabs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Инспекторы при осуществлении муниципального контроля имеют права, обязанности и несут ответственность в соответствии с Федер</w:t>
      </w:r>
      <w:r>
        <w:rPr>
          <w:rFonts w:ascii="Times New Roman" w:hAnsi="Times New Roman" w:cs="Times New Roman"/>
          <w:sz w:val="28"/>
          <w:szCs w:val="28"/>
        </w:rPr>
        <w:t>альным законом               № 248-ФЗ и иными федеральными законами.</w:t>
      </w:r>
    </w:p>
    <w:p w:rsidR="00C77930" w:rsidRDefault="0019460D">
      <w:pPr>
        <w:pStyle w:val="a8"/>
        <w:tabs>
          <w:tab w:val="left" w:pos="1134"/>
        </w:tabs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</w:t>
      </w:r>
      <w:r>
        <w:rPr>
          <w:rFonts w:ascii="Times New Roman" w:hAnsi="Times New Roman" w:cs="Times New Roman"/>
          <w:sz w:val="28"/>
          <w:szCs w:val="28"/>
        </w:rPr>
        <w:t>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C77930" w:rsidRDefault="0019460D">
      <w:pPr>
        <w:pStyle w:val="a8"/>
        <w:tabs>
          <w:tab w:val="left" w:pos="1134"/>
        </w:tabs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C77930" w:rsidRDefault="0019460D">
      <w:pPr>
        <w:pStyle w:val="a8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деятельность, действия (без</w:t>
      </w:r>
      <w:r>
        <w:rPr>
          <w:rFonts w:ascii="Times New Roman" w:hAnsi="Times New Roman" w:cs="Times New Roman"/>
          <w:sz w:val="28"/>
          <w:szCs w:val="28"/>
        </w:rPr>
        <w:t>действие) контролируемых лиц, связанные с соблюдением правил благоустройства на территории муниципального образования;</w:t>
      </w:r>
    </w:p>
    <w:p w:rsidR="00C77930" w:rsidRDefault="0019460D">
      <w:pPr>
        <w:pStyle w:val="a8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</w:t>
      </w:r>
      <w:r>
        <w:rPr>
          <w:rFonts w:ascii="Times New Roman" w:hAnsi="Times New Roman" w:cs="Times New Roman"/>
          <w:sz w:val="28"/>
          <w:szCs w:val="28"/>
        </w:rPr>
        <w:t>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  <w:proofErr w:type="gramEnd"/>
    </w:p>
    <w:p w:rsidR="00C77930" w:rsidRDefault="0019460D">
      <w:pPr>
        <w:pStyle w:val="a8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Учет объектов муниципального контроля осуществляется посред</w:t>
      </w:r>
      <w:r>
        <w:rPr>
          <w:rFonts w:ascii="Times New Roman" w:hAnsi="Times New Roman" w:cs="Times New Roman"/>
          <w:sz w:val="28"/>
          <w:szCs w:val="28"/>
        </w:rPr>
        <w:t>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C77930" w:rsidRDefault="0019460D">
      <w:pPr>
        <w:pStyle w:val="a8"/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учета объектов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ресурсах.</w:t>
      </w:r>
    </w:p>
    <w:p w:rsidR="00C77930" w:rsidRDefault="0019460D">
      <w:pPr>
        <w:pStyle w:val="a8"/>
        <w:ind w:left="17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6" w:tgtFrame="_top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№248-ФЗ.</w:t>
      </w:r>
    </w:p>
    <w:p w:rsidR="00C77930" w:rsidRDefault="0019460D">
      <w:pPr>
        <w:pStyle w:val="a8"/>
        <w:ind w:left="17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целях, связанных с осуществлением муниципального контроля, уполномоченный орган получает на безвозмездной основе документы и (или) сведен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от иных органов либо подведомственных таким органам организаций, в распоряжении которых находятся эти документы и (или)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сведения, в рамках межведомственного информационного взаимодействия, в том числе в электронной форме.</w:t>
      </w:r>
    </w:p>
    <w:p w:rsidR="00C77930" w:rsidRDefault="0019460D">
      <w:pPr>
        <w:pStyle w:val="a8"/>
        <w:ind w:left="17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Передача в рамках межведомс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 </w:t>
      </w:r>
      <w:hyperlink r:id="rId7" w:anchor="_blank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деральным законом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№248-ФЗ,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C77930" w:rsidRDefault="0019460D">
      <w:pPr>
        <w:pStyle w:val="a8"/>
        <w:ind w:left="17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контроль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77930" w:rsidRDefault="0019460D">
      <w:pPr>
        <w:pStyle w:val="a8"/>
        <w:ind w:left="17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 законом от 06.10.2003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131-ФЗ «Об общих принципах организации местного самоуправления в Российской Федерации»;</w:t>
      </w:r>
    </w:p>
    <w:p w:rsidR="00C77930" w:rsidRDefault="0019460D">
      <w:pPr>
        <w:pStyle w:val="a8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Федеральным законом от   31.07.2020 248-ФЗ «О государственном контроле (надзоре) и муниципальном контроле в Российской Федерации»;</w:t>
      </w:r>
    </w:p>
    <w:p w:rsidR="00C77930" w:rsidRDefault="0019460D">
      <w:pPr>
        <w:pStyle w:val="a8"/>
        <w:ind w:left="17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 Совета народных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муниципального образования посёлок </w:t>
      </w:r>
      <w:proofErr w:type="spellStart"/>
      <w:r w:rsidR="00077B0D">
        <w:rPr>
          <w:rFonts w:ascii="Times New Roman" w:eastAsia="Times New Roman" w:hAnsi="Times New Roman" w:cs="Times New Roman"/>
          <w:sz w:val="28"/>
          <w:szCs w:val="28"/>
          <w:lang w:eastAsia="zh-CN"/>
        </w:rPr>
        <w:t>Анопино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(сельское поселение) от 1</w:t>
      </w:r>
      <w:r w:rsidR="00077B0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077B0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.2017 № </w:t>
      </w:r>
      <w:r w:rsidR="00077B0D">
        <w:rPr>
          <w:rFonts w:ascii="Times New Roman" w:eastAsia="Times New Roman" w:hAnsi="Times New Roman" w:cs="Times New Roman"/>
          <w:sz w:val="28"/>
          <w:szCs w:val="28"/>
          <w:lang w:eastAsia="zh-CN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Правил по обеспечению чистоты, порядка и благоустройства на территории муниципального образования посёлок </w:t>
      </w:r>
      <w:proofErr w:type="spellStart"/>
      <w:r w:rsidR="00077B0D">
        <w:rPr>
          <w:rFonts w:ascii="Times New Roman" w:eastAsia="Times New Roman" w:hAnsi="Times New Roman" w:cs="Times New Roman"/>
          <w:sz w:val="28"/>
          <w:szCs w:val="28"/>
          <w:lang w:eastAsia="zh-CN"/>
        </w:rPr>
        <w:t>Анопино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(сельское поселение), надлежащему сод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ержанию расположенных на них объектов»;</w:t>
      </w:r>
    </w:p>
    <w:p w:rsidR="00C77930" w:rsidRDefault="0019460D">
      <w:pPr>
        <w:pStyle w:val="a8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Решение Совета народных депутатов муниципального образования посёлок </w:t>
      </w:r>
      <w:proofErr w:type="spellStart"/>
      <w:r w:rsidR="00077B0D">
        <w:rPr>
          <w:rFonts w:ascii="Times New Roman" w:eastAsia="Times New Roman" w:hAnsi="Times New Roman" w:cs="Times New Roman"/>
          <w:sz w:val="28"/>
          <w:szCs w:val="28"/>
          <w:lang w:eastAsia="zh-CN"/>
        </w:rPr>
        <w:t>Анопино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(сельское поселение) Гусь-Хрустального района от </w:t>
      </w:r>
      <w:bookmarkStart w:id="4" w:name="_GoBack"/>
      <w:r w:rsidRPr="00077B0D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28.06.2005 № 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"О принятии Устава муниципального образования посёлок </w:t>
      </w:r>
      <w:proofErr w:type="spellStart"/>
      <w:r w:rsidR="00077B0D">
        <w:rPr>
          <w:rFonts w:ascii="Times New Roman" w:eastAsia="Times New Roman" w:hAnsi="Times New Roman" w:cs="Times New Roman"/>
          <w:sz w:val="28"/>
          <w:szCs w:val="28"/>
          <w:lang w:eastAsia="zh-CN"/>
        </w:rPr>
        <w:t>Анопино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ское поселение)  Гусь-Хрустального района Владимирской области в новой редакции";</w:t>
      </w:r>
    </w:p>
    <w:p w:rsidR="00C77930" w:rsidRDefault="0019460D">
      <w:pPr>
        <w:pStyle w:val="a8"/>
        <w:ind w:left="17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Устав муниципального образования посёлок </w:t>
      </w:r>
      <w:proofErr w:type="spellStart"/>
      <w:r w:rsidR="00077B0D">
        <w:rPr>
          <w:rFonts w:ascii="Times New Roman" w:eastAsia="Times New Roman" w:hAnsi="Times New Roman" w:cs="Times New Roman"/>
          <w:sz w:val="28"/>
          <w:szCs w:val="28"/>
          <w:lang w:eastAsia="zh-CN"/>
        </w:rPr>
        <w:t>Анопино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(сельское поселение) Гусь-Хрустального района Владимирской области.</w:t>
      </w:r>
    </w:p>
    <w:p w:rsidR="00C77930" w:rsidRDefault="0019460D">
      <w:pPr>
        <w:pStyle w:val="a8"/>
        <w:ind w:left="17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</w:t>
      </w:r>
      <w:r>
        <w:rPr>
          <w:rFonts w:ascii="Times New Roman" w:hAnsi="Times New Roman" w:cs="Times New Roman"/>
          <w:sz w:val="28"/>
          <w:szCs w:val="28"/>
        </w:rPr>
        <w:t>ении муниципального контроля не применяется.</w:t>
      </w:r>
    </w:p>
    <w:p w:rsidR="00C77930" w:rsidRDefault="0019460D">
      <w:pPr>
        <w:pStyle w:val="a8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Все внеплановые контрольные мероприятия могут проводиться только после согласования с органами прокуратуры.</w:t>
      </w:r>
    </w:p>
    <w:p w:rsidR="00C77930" w:rsidRDefault="0019460D">
      <w:pPr>
        <w:pStyle w:val="a8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Оценка результативности и эффективности осуществления муниципального контроля осуществляется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статьи 30 Федерального закона № 248-ФЗ.</w:t>
      </w:r>
    </w:p>
    <w:p w:rsidR="00C77930" w:rsidRDefault="00C77930">
      <w:pPr>
        <w:spacing w:line="25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7930" w:rsidRDefault="0019460D">
      <w:pPr>
        <w:spacing w:line="254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Профилактика рисков причинения вреда (ущерба) охраняемым законом ценностям при осуществлении муниципального контроля</w:t>
      </w:r>
    </w:p>
    <w:p w:rsidR="00C77930" w:rsidRDefault="00C77930">
      <w:pPr>
        <w:spacing w:line="25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30" w:rsidRDefault="0019460D">
      <w:pPr>
        <w:pStyle w:val="a8"/>
        <w:numPr>
          <w:ilvl w:val="0"/>
          <w:numId w:val="11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контрольным органом в целях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C77930" w:rsidRDefault="0019460D">
      <w:pPr>
        <w:pStyle w:val="a8"/>
        <w:numPr>
          <w:ilvl w:val="0"/>
          <w:numId w:val="11"/>
        </w:numPr>
        <w:tabs>
          <w:tab w:val="left" w:pos="0"/>
          <w:tab w:val="left" w:pos="1134"/>
        </w:tabs>
        <w:ind w:left="170"/>
        <w:jc w:val="both"/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</w:t>
      </w:r>
      <w:r>
        <w:rPr>
          <w:rFonts w:ascii="Times New Roman" w:hAnsi="Times New Roman" w:cs="Times New Roman"/>
          <w:sz w:val="28"/>
          <w:szCs w:val="28"/>
        </w:rPr>
        <w:t xml:space="preserve">я на основании ежегодной Программы профилактики рисков причинения вреда (ущерба) охраняемым законом ценностям, утверждаемой постановлением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администрации муниципального образования посёлок </w:t>
      </w:r>
      <w:proofErr w:type="spellStart"/>
      <w:r w:rsidR="00077B0D">
        <w:rPr>
          <w:rFonts w:ascii="Times New Roman" w:hAnsi="Times New Roman" w:cs="Times New Roman"/>
          <w:iCs/>
          <w:sz w:val="28"/>
          <w:szCs w:val="28"/>
          <w:lang w:eastAsia="ru-RU"/>
        </w:rPr>
        <w:t>Анопино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(сельское поселение) Гусь-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Хрустального района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законодательством.</w:t>
      </w:r>
    </w:p>
    <w:p w:rsidR="00C77930" w:rsidRDefault="0019460D">
      <w:pPr>
        <w:pStyle w:val="a8"/>
        <w:numPr>
          <w:ilvl w:val="0"/>
          <w:numId w:val="11"/>
        </w:numPr>
        <w:tabs>
          <w:tab w:val="left" w:pos="0"/>
          <w:tab w:val="left" w:pos="1134"/>
        </w:tabs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 248-ФЗ. При этом профилактические мероприятия, в ходе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C77930" w:rsidRDefault="0019460D">
      <w:pPr>
        <w:pStyle w:val="a8"/>
        <w:numPr>
          <w:ilvl w:val="0"/>
          <w:numId w:val="11"/>
        </w:numPr>
        <w:tabs>
          <w:tab w:val="left" w:pos="0"/>
          <w:tab w:val="left" w:pos="1134"/>
        </w:tabs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проведении профилактических мероприятий установлено, что объекты контроля представляют явную непосредс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твенную угрозу причинения вреда (ущерба) охраняемым законом ценностям или такой вред (ущерб) причинен, муниципальный служащий незамедлительно направляет информацию об этом руководителю контрольного органа для принятия решения о проведении контрольных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риятий.</w:t>
      </w:r>
      <w:bookmarkStart w:id="5" w:name="P85"/>
      <w:bookmarkEnd w:id="5"/>
    </w:p>
    <w:p w:rsidR="00C77930" w:rsidRDefault="0019460D">
      <w:pPr>
        <w:pStyle w:val="a8"/>
        <w:numPr>
          <w:ilvl w:val="0"/>
          <w:numId w:val="11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C77930" w:rsidRDefault="0019460D">
      <w:pPr>
        <w:pStyle w:val="a8"/>
        <w:numPr>
          <w:ilvl w:val="0"/>
          <w:numId w:val="11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C77930" w:rsidRDefault="0019460D">
      <w:pPr>
        <w:pStyle w:val="a8"/>
        <w:numPr>
          <w:ilvl w:val="1"/>
          <w:numId w:val="2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</w:t>
      </w:r>
      <w:r>
        <w:rPr>
          <w:rFonts w:ascii="Times New Roman" w:hAnsi="Times New Roman" w:cs="Times New Roman"/>
          <w:sz w:val="28"/>
          <w:szCs w:val="28"/>
        </w:rPr>
        <w:t>ние;</w:t>
      </w:r>
    </w:p>
    <w:p w:rsidR="00C77930" w:rsidRDefault="0019460D">
      <w:pPr>
        <w:pStyle w:val="a8"/>
        <w:numPr>
          <w:ilvl w:val="1"/>
          <w:numId w:val="2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C77930" w:rsidRDefault="0019460D">
      <w:pPr>
        <w:pStyle w:val="a8"/>
        <w:numPr>
          <w:ilvl w:val="1"/>
          <w:numId w:val="2"/>
        </w:numPr>
        <w:tabs>
          <w:tab w:val="left" w:pos="0"/>
          <w:tab w:val="left" w:pos="1134"/>
        </w:tabs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предостережения;</w:t>
      </w:r>
    </w:p>
    <w:p w:rsidR="00C77930" w:rsidRDefault="0019460D">
      <w:pPr>
        <w:pStyle w:val="a8"/>
        <w:numPr>
          <w:ilvl w:val="1"/>
          <w:numId w:val="2"/>
        </w:numPr>
        <w:tabs>
          <w:tab w:val="left" w:pos="0"/>
          <w:tab w:val="left" w:pos="1134"/>
        </w:tabs>
        <w:ind w:lef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визит.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7930" w:rsidRDefault="0019460D">
      <w:pPr>
        <w:pStyle w:val="a8"/>
        <w:tabs>
          <w:tab w:val="left" w:pos="1134"/>
        </w:tabs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8" w:tgtFrame="_top">
        <w:r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 на официальном сайте в сети «Интер</w:t>
      </w:r>
      <w:r>
        <w:rPr>
          <w:rFonts w:ascii="Times New Roman" w:hAnsi="Times New Roman" w:cs="Times New Roman"/>
          <w:sz w:val="28"/>
          <w:szCs w:val="28"/>
        </w:rPr>
        <w:t xml:space="preserve">нет»: </w:t>
      </w:r>
      <w:proofErr w:type="spellStart"/>
      <w:r w:rsidR="00077B0D">
        <w:rPr>
          <w:rFonts w:ascii="Times New Roman" w:hAnsi="Times New Roman" w:cs="Times New Roman"/>
          <w:iCs/>
          <w:sz w:val="28"/>
          <w:szCs w:val="28"/>
        </w:rPr>
        <w:t>Анопино</w:t>
      </w:r>
      <w:proofErr w:type="spellEnd"/>
      <w:proofErr w:type="gramStart"/>
      <w:r w:rsidR="00077B0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Размещенные сведения на указанном официальном сайте поддерживаются в актуальном </w:t>
      </w:r>
      <w:r>
        <w:rPr>
          <w:rFonts w:ascii="Times New Roman" w:hAnsi="Times New Roman" w:cs="Times New Roman"/>
          <w:sz w:val="28"/>
          <w:szCs w:val="28"/>
        </w:rPr>
        <w:t>состоянии и обновляются в срок не позднее 5 рабочих дней с момента их изменения.</w:t>
      </w:r>
    </w:p>
    <w:p w:rsidR="00C77930" w:rsidRDefault="0019460D">
      <w:pPr>
        <w:pStyle w:val="a8"/>
        <w:numPr>
          <w:ilvl w:val="0"/>
          <w:numId w:val="11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</w:t>
      </w:r>
      <w:r>
        <w:rPr>
          <w:rFonts w:ascii="Times New Roman" w:hAnsi="Times New Roman" w:cs="Times New Roman"/>
          <w:sz w:val="28"/>
          <w:szCs w:val="28"/>
        </w:rPr>
        <w:t>и осуществлением муниципального контроля.</w:t>
      </w:r>
    </w:p>
    <w:p w:rsidR="00C77930" w:rsidRDefault="0019460D">
      <w:pPr>
        <w:pStyle w:val="a8"/>
        <w:tabs>
          <w:tab w:val="left" w:pos="1134"/>
        </w:tabs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C77930" w:rsidRDefault="0019460D">
      <w:pPr>
        <w:pStyle w:val="formattext"/>
        <w:spacing w:before="0" w:after="0"/>
        <w:ind w:left="170" w:firstLine="709"/>
        <w:jc w:val="both"/>
      </w:pPr>
      <w:r>
        <w:rPr>
          <w:rFonts w:eastAsia="Calibri"/>
          <w:sz w:val="28"/>
          <w:szCs w:val="28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</w:t>
      </w:r>
      <w:r>
        <w:rPr>
          <w:rFonts w:eastAsia="Calibri"/>
          <w:sz w:val="28"/>
          <w:szCs w:val="28"/>
        </w:rPr>
        <w:t xml:space="preserve">иятий, контрольных мероприятий, </w:t>
      </w:r>
      <w:r>
        <w:rPr>
          <w:color w:val="000000"/>
          <w:sz w:val="28"/>
          <w:szCs w:val="28"/>
        </w:rPr>
        <w:t>так и в письменной форме.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проводится руководителем контрольного органа.</w:t>
      </w:r>
    </w:p>
    <w:p w:rsidR="00C77930" w:rsidRDefault="0019460D">
      <w:pPr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</w:t>
      </w:r>
      <w:r>
        <w:rPr>
          <w:rFonts w:ascii="Times New Roman" w:hAnsi="Times New Roman" w:cs="Times New Roman"/>
          <w:sz w:val="28"/>
          <w:szCs w:val="28"/>
        </w:rPr>
        <w:t>змещается на официальном сайте в сети «Интернет»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C77930" w:rsidRDefault="0019460D">
      <w:pPr>
        <w:tabs>
          <w:tab w:val="left" w:pos="1134"/>
        </w:tabs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контроля;</w:t>
      </w:r>
    </w:p>
    <w:p w:rsidR="00C77930" w:rsidRDefault="0019460D">
      <w:pPr>
        <w:tabs>
          <w:tab w:val="left" w:pos="1134"/>
        </w:tabs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порядок осуществления профилактических, контрольных мероприятий, установленных настоящим пол</w:t>
      </w:r>
      <w:r>
        <w:rPr>
          <w:rFonts w:ascii="Times New Roman" w:hAnsi="Times New Roman" w:cs="Times New Roman"/>
          <w:sz w:val="28"/>
          <w:szCs w:val="28"/>
        </w:rPr>
        <w:t>ожением.</w:t>
      </w:r>
    </w:p>
    <w:p w:rsidR="00C77930" w:rsidRDefault="0019460D">
      <w:pPr>
        <w:tabs>
          <w:tab w:val="left" w:pos="1134"/>
        </w:tabs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color w:val="000000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порядке и в сроки, установленные </w:t>
      </w:r>
      <w:hyperlink r:id="rId9" w:anchor="_blan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Федеральным законом от </w:t>
        </w:r>
      </w:hyperlink>
      <w:hyperlink r:id="rId10" w:anchor="_blan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0</w:t>
        </w:r>
      </w:hyperlink>
      <w:hyperlink r:id="rId11" w:anchor="_blan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2.</w:t>
        </w:r>
      </w:hyperlink>
      <w:hyperlink r:id="rId12" w:anchor="_blan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05.</w:t>
        </w:r>
      </w:hyperlink>
      <w:hyperlink r:id="rId13" w:anchor="_blan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2006 </w:t>
        </w:r>
      </w:hyperlink>
      <w:hyperlink r:id="rId14" w:anchor="_blan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</w:hyperlink>
      <w:hyperlink r:id="rId15" w:anchor="_blan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59-ФЗ «О порядке рассмотрения обращений граждан Российской Федерации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</w:t>
      </w:r>
      <w:r>
        <w:rPr>
          <w:rFonts w:ascii="Times New Roman" w:hAnsi="Times New Roman" w:cs="Times New Roman"/>
          <w:sz w:val="28"/>
          <w:szCs w:val="28"/>
        </w:rPr>
        <w:t>ующие органы власти или к соответствующим должностным лицам.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консультирования во время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 запись о проведенной консультации отражается в акте контрольного мероприятия.</w:t>
      </w:r>
    </w:p>
    <w:p w:rsidR="00C77930" w:rsidRDefault="0019460D">
      <w:pPr>
        <w:ind w:left="170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по таким обращениям осуществляется посредством размещения на официальном сайте в сети «Интернет», письменного разъяснения, подписанного уполномоченным должностным лицом, без указания в таком разъяснении сведений, отнесенных к категории ог</w:t>
      </w:r>
      <w:r>
        <w:rPr>
          <w:rFonts w:ascii="Times New Roman" w:hAnsi="Times New Roman" w:cs="Times New Roman"/>
          <w:sz w:val="28"/>
          <w:szCs w:val="28"/>
        </w:rPr>
        <w:t>раниченного доступа.</w:t>
      </w:r>
      <w:proofErr w:type="gramEnd"/>
    </w:p>
    <w:p w:rsidR="00C77930" w:rsidRDefault="0019460D">
      <w:pPr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28. 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hyperlink r:id="rId16" w:tgtFrame="_top">
        <w:proofErr w:type="gramStart"/>
        <w:r>
          <w:rPr>
            <w:rFonts w:ascii="Times New Roman" w:hAnsi="Times New Roman" w:cs="Times New Roman"/>
            <w:sz w:val="28"/>
            <w:szCs w:val="28"/>
          </w:rPr>
          <w:t>ст</w:t>
        </w:r>
      </w:hyperlink>
      <w:hyperlink r:id="rId17" w:tgtFrame="_top">
        <w:r>
          <w:rPr>
            <w:rFonts w:ascii="Times New Roman" w:hAnsi="Times New Roman" w:cs="Times New Roman"/>
            <w:sz w:val="28"/>
            <w:szCs w:val="28"/>
          </w:rPr>
          <w:t>атьей</w:t>
        </w:r>
        <w:proofErr w:type="gramEnd"/>
      </w:hyperlink>
      <w:hyperlink r:id="rId18" w:tgtFrame="_top">
        <w:r>
          <w:rPr>
            <w:rFonts w:ascii="Times New Roman" w:hAnsi="Times New Roman" w:cs="Times New Roman"/>
            <w:sz w:val="28"/>
            <w:szCs w:val="28"/>
          </w:rPr>
          <w:t xml:space="preserve">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№ 248-ФЗ 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</w:t>
      </w:r>
      <w:r>
        <w:rPr>
          <w:rFonts w:ascii="Times New Roman" w:hAnsi="Times New Roman" w:cs="Times New Roman"/>
          <w:sz w:val="28"/>
          <w:szCs w:val="28"/>
        </w:rPr>
        <w:t>е в отношении указанного предостережения.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возражения в отношении указанного предостережения и направление ответа по итогам его рассмотрения осуществляется в срок, не превышающий 20 рабочих дней со дня регистрации такого возражения.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Возражение </w:t>
      </w:r>
      <w:r>
        <w:rPr>
          <w:rFonts w:ascii="Times New Roman" w:hAnsi="Times New Roman" w:cs="Times New Roman"/>
          <w:sz w:val="28"/>
          <w:szCs w:val="28"/>
        </w:rPr>
        <w:t>на предостережение подается руководителю контрольного органа и рассматривается им.</w:t>
      </w:r>
    </w:p>
    <w:p w:rsidR="00C77930" w:rsidRDefault="0019460D">
      <w:pPr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29. П</w:t>
      </w:r>
      <w:r>
        <w:rPr>
          <w:rFonts w:ascii="Times New Roman" w:hAnsi="Times New Roman" w:cs="Times New Roman"/>
          <w:color w:val="000000"/>
          <w:sz w:val="28"/>
          <w:szCs w:val="28"/>
        </w:rPr>
        <w:t>рофилактический визит проводится муниципальным служащим в форме профилактической беседы по месту осуществления деятельности контролируемого лица либо путем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видео-конференц-связи.</w:t>
      </w:r>
    </w:p>
    <w:p w:rsidR="00C77930" w:rsidRDefault="0019460D">
      <w:pPr>
        <w:pStyle w:val="formattext"/>
        <w:spacing w:before="0" w:after="0"/>
        <w:ind w:left="17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профилактического визита муниципальным служащим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C77930" w:rsidRDefault="00C77930">
      <w:pPr>
        <w:pStyle w:val="formattext"/>
        <w:spacing w:before="0" w:after="0"/>
        <w:jc w:val="both"/>
        <w:rPr>
          <w:color w:val="000000"/>
          <w:sz w:val="28"/>
          <w:szCs w:val="28"/>
        </w:rPr>
      </w:pPr>
    </w:p>
    <w:p w:rsidR="00C77930" w:rsidRDefault="0019460D">
      <w:pPr>
        <w:spacing w:line="254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Порядок организации осуществл</w:t>
      </w:r>
      <w:r>
        <w:rPr>
          <w:rFonts w:ascii="Times New Roman" w:hAnsi="Times New Roman" w:cs="Times New Roman"/>
          <w:b/>
          <w:sz w:val="28"/>
          <w:szCs w:val="28"/>
        </w:rPr>
        <w:t>ения муниципального контроля</w:t>
      </w:r>
    </w:p>
    <w:p w:rsidR="00C77930" w:rsidRDefault="00C77930">
      <w:pPr>
        <w:pStyle w:val="a8"/>
        <w:spacing w:line="254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77930" w:rsidRDefault="0019460D">
      <w:pPr>
        <w:pStyle w:val="a8"/>
        <w:numPr>
          <w:ilvl w:val="0"/>
          <w:numId w:val="12"/>
        </w:numPr>
        <w:tabs>
          <w:tab w:val="left" w:pos="0"/>
        </w:tabs>
        <w:ind w:left="170"/>
        <w:jc w:val="both"/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униципальный контроль осуществляется без проведения плановых контрольных мероприятий.</w:t>
      </w:r>
    </w:p>
    <w:p w:rsidR="00C77930" w:rsidRDefault="0019460D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left="170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C77930" w:rsidRDefault="0019460D">
      <w:pPr>
        <w:pStyle w:val="a8"/>
        <w:tabs>
          <w:tab w:val="left" w:pos="1134"/>
        </w:tabs>
        <w:ind w:left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C77930" w:rsidRDefault="0019460D">
      <w:pPr>
        <w:pStyle w:val="a8"/>
        <w:tabs>
          <w:tab w:val="left" w:pos="1134"/>
        </w:tabs>
        <w:ind w:left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документарная проверка;</w:t>
      </w:r>
    </w:p>
    <w:p w:rsidR="00C77930" w:rsidRDefault="0019460D">
      <w:pPr>
        <w:pStyle w:val="a8"/>
        <w:tabs>
          <w:tab w:val="left" w:pos="1134"/>
        </w:tabs>
        <w:ind w:left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выездная проверка.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</w:t>
      </w:r>
      <w:r>
        <w:rPr>
          <w:rFonts w:ascii="Times New Roman" w:hAnsi="Times New Roman" w:cs="Times New Roman"/>
          <w:sz w:val="28"/>
          <w:szCs w:val="28"/>
        </w:rPr>
        <w:t>ований (мониторинг безопасности).</w:t>
      </w:r>
    </w:p>
    <w:p w:rsidR="00C77930" w:rsidRDefault="0019460D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 принимается решение (приказ) контрольного органа, подписанное руководителем контрольного органа, в котором указываются сведения, предусмотренные частью 1 статьи 64 Федерального закон</w:t>
      </w:r>
      <w:r>
        <w:rPr>
          <w:rFonts w:ascii="Times New Roman" w:hAnsi="Times New Roman" w:cs="Times New Roman"/>
          <w:sz w:val="28"/>
          <w:szCs w:val="28"/>
        </w:rPr>
        <w:t>а     № 248-ФЗ.</w:t>
      </w:r>
    </w:p>
    <w:p w:rsidR="00C77930" w:rsidRDefault="0019460D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мероприятия, за исключением контрольных мероприятий без взаимодействия, могут проводиться на внеплановой основе.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контрольные мероприятия при осуществлении муниципального контроля не проводятся.</w:t>
      </w:r>
    </w:p>
    <w:p w:rsidR="00C77930" w:rsidRDefault="0019460D">
      <w:pPr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проводятся при наличии оснований, предусмотренных </w:t>
      </w:r>
      <w:hyperlink r:id="rId19" w:anchor="_blan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20" w:anchor="_blan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r:id="rId21" w:anchor="_blan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6 части 1 и частью 3 статьи 57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22" w:anchor="_blan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Федерального закона  </w:t>
        </w:r>
      </w:hyperlink>
      <w:hyperlink r:id="rId23" w:anchor="_blan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</w:hyperlink>
      <w:hyperlink r:id="rId24" w:anchor="_blan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248-ФЗ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</w:t>
      </w:r>
      <w:r>
        <w:rPr>
          <w:rFonts w:ascii="Times New Roman" w:hAnsi="Times New Roman" w:cs="Times New Roman"/>
          <w:sz w:val="28"/>
          <w:szCs w:val="28"/>
        </w:rPr>
        <w:t>о мероприятия.</w:t>
      </w:r>
    </w:p>
    <w:p w:rsidR="00C77930" w:rsidRDefault="0019460D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 рамках осуществления муниципального контроля должностное лицо контрольного органа имеет право:</w:t>
      </w:r>
    </w:p>
    <w:p w:rsidR="00C77930" w:rsidRDefault="0019460D">
      <w:pPr>
        <w:tabs>
          <w:tab w:val="left" w:pos="1134"/>
        </w:tabs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совершать действия, предусмотренные частью 2 статьи 29 Федерального закона № 248-ФЗ;</w:t>
      </w:r>
    </w:p>
    <w:p w:rsidR="00C77930" w:rsidRDefault="0019460D">
      <w:pPr>
        <w:tabs>
          <w:tab w:val="left" w:pos="1134"/>
        </w:tabs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использовать д</w:t>
      </w:r>
      <w:r>
        <w:rPr>
          <w:rFonts w:ascii="Times New Roman" w:hAnsi="Times New Roman" w:cs="Times New Roman"/>
          <w:sz w:val="28"/>
          <w:szCs w:val="28"/>
        </w:rPr>
        <w:t>ля фиксации доказательств нарушений обязательных требований фотосъемку,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видеозапись, если совершение указанных действий не запрещено федеральными законами;</w:t>
      </w:r>
    </w:p>
    <w:p w:rsidR="00C77930" w:rsidRDefault="0019460D">
      <w:pPr>
        <w:tabs>
          <w:tab w:val="left" w:pos="1134"/>
        </w:tabs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выдавать предписания об устранении выявленных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указанием сроков их устранения;</w:t>
      </w:r>
    </w:p>
    <w:p w:rsidR="00C77930" w:rsidRDefault="0019460D">
      <w:pPr>
        <w:tabs>
          <w:tab w:val="left" w:pos="1134"/>
        </w:tabs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возбуждать дела об административных правонарушениях по выявленным фактам нарушения законодательства Российской Федерации.</w:t>
      </w:r>
    </w:p>
    <w:p w:rsidR="00C77930" w:rsidRDefault="0019460D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(муниципальный служащий) в соответствии со статьей 32 Федерального закона № 248-Ф</w:t>
      </w:r>
      <w:r>
        <w:rPr>
          <w:rFonts w:ascii="Times New Roman" w:hAnsi="Times New Roman" w:cs="Times New Roman"/>
          <w:sz w:val="28"/>
          <w:szCs w:val="28"/>
        </w:rPr>
        <w:t>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C77930" w:rsidRDefault="0019460D">
      <w:pPr>
        <w:pStyle w:val="a8"/>
        <w:numPr>
          <w:ilvl w:val="0"/>
          <w:numId w:val="12"/>
        </w:numPr>
        <w:tabs>
          <w:tab w:val="left" w:pos="0"/>
        </w:tabs>
        <w:ind w:left="17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Контрольный орган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34 Федерального закона      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</w:t>
      </w:r>
      <w:r>
        <w:rPr>
          <w:rFonts w:ascii="Times New Roman" w:hAnsi="Times New Roman" w:cs="Times New Roman"/>
          <w:sz w:val="28"/>
          <w:szCs w:val="28"/>
        </w:rPr>
        <w:t>средств.</w:t>
      </w:r>
    </w:p>
    <w:p w:rsidR="00C77930" w:rsidRDefault="0019460D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left="17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 лицом, ли</w:t>
      </w:r>
      <w:r>
        <w:rPr>
          <w:rFonts w:ascii="Times New Roman" w:hAnsi="Times New Roman" w:cs="Times New Roman"/>
          <w:sz w:val="28"/>
          <w:szCs w:val="28"/>
        </w:rPr>
        <w:t>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(надзорного) мероприятия, предусматривающего вз</w:t>
      </w:r>
      <w:r>
        <w:rPr>
          <w:rFonts w:ascii="Times New Roman" w:hAnsi="Times New Roman" w:cs="Times New Roman"/>
          <w:sz w:val="28"/>
          <w:szCs w:val="28"/>
        </w:rPr>
        <w:t xml:space="preserve">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предусматривающего взаимодействие с контролируемым лицом, в порядке, предусмотренном </w:t>
      </w:r>
      <w:hyperlink r:id="rId25" w:tgtFrame="_top">
        <w:r>
          <w:rPr>
            <w:rFonts w:ascii="Times New Roman" w:hAnsi="Times New Roman" w:cs="Times New Roman"/>
            <w:color w:val="000000"/>
            <w:sz w:val="28"/>
            <w:szCs w:val="28"/>
          </w:rPr>
          <w:t>частями 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6" w:tgtFrame="_top">
        <w:r>
          <w:rPr>
            <w:rFonts w:ascii="Times New Roman" w:hAnsi="Times New Roman" w:cs="Times New Roman"/>
            <w:color w:val="000000"/>
            <w:sz w:val="28"/>
            <w:szCs w:val="28"/>
          </w:rPr>
          <w:t>5 статьи 21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    В этом случае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вправе совершить контрольные действия в рамках указанного контрольного мероприятия в любое время </w:t>
      </w:r>
      <w:r>
        <w:rPr>
          <w:rFonts w:ascii="Times New Roman" w:hAnsi="Times New Roman" w:cs="Times New Roman"/>
          <w:sz w:val="28"/>
          <w:szCs w:val="28"/>
        </w:rPr>
        <w:t>до завершения проведения контрольного мероприятия, предусматривающего взаимодействие с контролируемым лицом.</w:t>
      </w:r>
    </w:p>
    <w:p w:rsidR="00C77930" w:rsidRDefault="0019460D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и совершении контрольных действий, которые должны проводиться в присутствии контролируемого лица либо его пр</w:t>
      </w:r>
      <w:r>
        <w:rPr>
          <w:rFonts w:ascii="Times New Roman" w:hAnsi="Times New Roman" w:cs="Times New Roman"/>
          <w:sz w:val="28"/>
          <w:szCs w:val="28"/>
        </w:rPr>
        <w:t>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p w:rsidR="00C77930" w:rsidRDefault="0019460D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 отсутствия контролируемого л</w:t>
      </w:r>
      <w:r>
        <w:rPr>
          <w:rFonts w:ascii="Times New Roman" w:hAnsi="Times New Roman" w:cs="Times New Roman"/>
          <w:sz w:val="28"/>
          <w:szCs w:val="28"/>
        </w:rPr>
        <w:t>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</w:t>
      </w:r>
      <w:r>
        <w:rPr>
          <w:rFonts w:ascii="Times New Roman" w:hAnsi="Times New Roman" w:cs="Times New Roman"/>
          <w:sz w:val="28"/>
          <w:szCs w:val="28"/>
        </w:rPr>
        <w:t>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C77930" w:rsidRDefault="0019460D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может быть начато после внесения в единый реестр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604.</w:t>
      </w:r>
    </w:p>
    <w:p w:rsidR="00C77930" w:rsidRDefault="0019460D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контрольного мероприятия, не включенного</w:t>
      </w:r>
      <w:r>
        <w:rPr>
          <w:rFonts w:ascii="Times New Roman" w:hAnsi="Times New Roman" w:cs="Times New Roman"/>
          <w:sz w:val="28"/>
          <w:szCs w:val="28"/>
        </w:rPr>
        <w:t xml:space="preserve"> в ЕРКНМ,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C77930" w:rsidRDefault="0019460D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внеплановое контрольное мероприятие может быть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только после согласования с органами прокуратуры, указанное мероприятие проводится после такого согласования.</w:t>
      </w:r>
    </w:p>
    <w:p w:rsidR="00C77930" w:rsidRDefault="0019460D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left="17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подписания решения о проведении внепланового контрольного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в целях согласования его проведения контрольный орган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C77930" w:rsidRDefault="0019460D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left="17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основанием для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документов,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дусмотренных пунктом 43 настоящего положения.</w:t>
      </w:r>
    </w:p>
    <w:p w:rsidR="00C77930" w:rsidRDefault="0019460D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ителю) инспектором,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контрольного мероприятия в ЕРКНМ.</w:t>
      </w:r>
      <w:proofErr w:type="gramEnd"/>
    </w:p>
    <w:p w:rsidR="00C77930" w:rsidRDefault="0019460D">
      <w:pPr>
        <w:pStyle w:val="a8"/>
        <w:numPr>
          <w:ilvl w:val="0"/>
          <w:numId w:val="12"/>
        </w:numPr>
        <w:tabs>
          <w:tab w:val="left" w:pos="0"/>
        </w:tabs>
        <w:ind w:left="17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№ 248-ФЗ, осуществляется инсп</w:t>
      </w:r>
      <w:r>
        <w:rPr>
          <w:rFonts w:ascii="Times New Roman" w:hAnsi="Times New Roman" w:cs="Times New Roman"/>
          <w:sz w:val="28"/>
          <w:szCs w:val="28"/>
        </w:rPr>
        <w:t>ектором путем сбора,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</w:t>
      </w:r>
      <w:r>
        <w:rPr>
          <w:rFonts w:ascii="Times New Roman" w:hAnsi="Times New Roman" w:cs="Times New Roman"/>
          <w:sz w:val="28"/>
          <w:szCs w:val="28"/>
        </w:rPr>
        <w:t>х требований, а также данных, содержащихся в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муниципальных информационных системах,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ксации правонарушений, имеющих функции фото- и киносъемки, видеозаписи.</w:t>
      </w:r>
      <w:proofErr w:type="gramEnd"/>
    </w:p>
    <w:p w:rsidR="00C77930" w:rsidRDefault="00C77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930" w:rsidRDefault="0019460D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Контрольные мероприятия</w:t>
      </w:r>
    </w:p>
    <w:p w:rsidR="00C77930" w:rsidRDefault="00C77930">
      <w:pPr>
        <w:pStyle w:val="a8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77930" w:rsidRDefault="0019460D">
      <w:pPr>
        <w:pStyle w:val="a8"/>
        <w:numPr>
          <w:ilvl w:val="0"/>
          <w:numId w:val="13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Инспекционный визит проводится в порядке, установленном статьей 70 Федерального закона № 248-ФЗ, по месту нахождения (осуществления деятельности) </w:t>
      </w:r>
      <w:r>
        <w:rPr>
          <w:rFonts w:ascii="Times New Roman" w:hAnsi="Times New Roman" w:cs="Times New Roman"/>
          <w:bCs/>
          <w:sz w:val="28"/>
          <w:szCs w:val="28"/>
        </w:rPr>
        <w:t>контролируемого лица (его филиалов, представительств, обособленных структурных подразделений) либо объекта надзора.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осмотр;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опрос;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получение письменных объясне</w:t>
      </w:r>
      <w:r>
        <w:rPr>
          <w:rFonts w:ascii="Times New Roman" w:hAnsi="Times New Roman" w:cs="Times New Roman"/>
          <w:bCs/>
          <w:sz w:val="28"/>
          <w:szCs w:val="28"/>
        </w:rPr>
        <w:t>ний;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инструментальное обследование.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</w:t>
      </w:r>
      <w:r>
        <w:rPr>
          <w:rFonts w:ascii="Times New Roman" w:hAnsi="Times New Roman" w:cs="Times New Roman"/>
          <w:bCs/>
          <w:sz w:val="28"/>
          <w:szCs w:val="28"/>
        </w:rPr>
        <w:t>урных подразделений) либо объекта контроля.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</w:t>
      </w:r>
      <w:r>
        <w:rPr>
          <w:rFonts w:ascii="Times New Roman" w:hAnsi="Times New Roman" w:cs="Times New Roman"/>
          <w:color w:val="000000"/>
          <w:sz w:val="28"/>
          <w:szCs w:val="28"/>
        </w:rPr>
        <w:t>а одном производственном объекте (территории) не может превышать один рабочий день.</w:t>
      </w:r>
    </w:p>
    <w:p w:rsidR="00C77930" w:rsidRDefault="0019460D">
      <w:pPr>
        <w:ind w:left="17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27" w:tgtFrame="_top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28" w:tgtFrame="_top">
        <w:r>
          <w:rPr>
            <w:rFonts w:ascii="Times New Roman" w:hAnsi="Times New Roman" w:cs="Times New Roman"/>
            <w:color w:val="000000"/>
            <w:sz w:val="28"/>
            <w:szCs w:val="28"/>
          </w:rPr>
          <w:t>6 части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9" w:tgtFrame="_top">
        <w:r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57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0" w:tgtFrame="_top">
        <w:r>
          <w:rPr>
            <w:rFonts w:ascii="Times New Roman" w:hAnsi="Times New Roman" w:cs="Times New Roman"/>
            <w:color w:val="000000"/>
            <w:sz w:val="28"/>
            <w:szCs w:val="28"/>
          </w:rPr>
          <w:t>частью 12 статьи 66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 № 248-ФЗ.</w:t>
      </w:r>
    </w:p>
    <w:p w:rsidR="00C77930" w:rsidRDefault="0019460D">
      <w:pPr>
        <w:pStyle w:val="a8"/>
        <w:numPr>
          <w:ilvl w:val="0"/>
          <w:numId w:val="13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Документарная проверка проводится в порядке, уст</w:t>
      </w:r>
      <w:r>
        <w:rPr>
          <w:rFonts w:ascii="Times New Roman" w:hAnsi="Times New Roman" w:cs="Times New Roman"/>
          <w:color w:val="000000"/>
          <w:sz w:val="28"/>
          <w:szCs w:val="28"/>
        </w:rPr>
        <w:t>ановленном статьей 72 Федерального закона № 248-ФЗ.</w:t>
      </w:r>
    </w:p>
    <w:p w:rsidR="00C77930" w:rsidRDefault="0019460D">
      <w:pPr>
        <w:ind w:left="17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документарной </w:t>
      </w:r>
      <w:r>
        <w:rPr>
          <w:rFonts w:ascii="Times New Roman" w:hAnsi="Times New Roman" w:cs="Times New Roman"/>
          <w:sz w:val="28"/>
          <w:szCs w:val="28"/>
        </w:rPr>
        <w:t xml:space="preserve">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мероприятий, материалы рассмотрения дел об </w:t>
      </w:r>
      <w:r>
        <w:rPr>
          <w:rFonts w:ascii="Times New Roman" w:hAnsi="Times New Roman" w:cs="Times New Roman"/>
          <w:sz w:val="28"/>
          <w:szCs w:val="28"/>
        </w:rPr>
        <w:t>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 действия: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письменных объяснений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930" w:rsidRDefault="0019460D">
      <w:pPr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истребование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77930" w:rsidRDefault="0019460D">
      <w:pPr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8"/>
          <w:szCs w:val="28"/>
        </w:rPr>
        <w:t>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</w:t>
      </w:r>
      <w:r>
        <w:rPr>
          <w:rFonts w:ascii="Times New Roman" w:hAnsi="Times New Roman" w:cs="Times New Roman"/>
          <w:sz w:val="28"/>
          <w:szCs w:val="28"/>
        </w:rPr>
        <w:t xml:space="preserve">ения в ходе документарной проверки документы до момента представления указанных в требовании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>
        <w:rPr>
          <w:rFonts w:ascii="Times New Roman" w:hAnsi="Times New Roman" w:cs="Times New Roman"/>
          <w:bCs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контролируемым лицом документах либо о несоответствии сведений, содержащихся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 </w:t>
      </w:r>
      <w:r>
        <w:rPr>
          <w:rFonts w:ascii="Times New Roman" w:hAnsi="Times New Roman" w:cs="Times New Roman"/>
          <w:bCs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>, документах и (или) полученным при осуществлении муниципального контроля, и требования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необходимые пояснения в письменной форме до момента представления указанных пояснений в </w:t>
      </w:r>
      <w:r>
        <w:rPr>
          <w:rFonts w:ascii="Times New Roman" w:hAnsi="Times New Roman" w:cs="Times New Roman"/>
          <w:bCs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C77930" w:rsidRDefault="0019460D">
      <w:pPr>
        <w:pStyle w:val="a8"/>
        <w:numPr>
          <w:ilvl w:val="0"/>
          <w:numId w:val="13"/>
        </w:numPr>
        <w:tabs>
          <w:tab w:val="left" w:pos="0"/>
          <w:tab w:val="left" w:pos="1134"/>
        </w:tabs>
        <w:ind w:left="170"/>
        <w:jc w:val="both"/>
      </w:pPr>
      <w:r>
        <w:rPr>
          <w:rFonts w:ascii="Times New Roman" w:hAnsi="Times New Roman" w:cs="Times New Roman"/>
          <w:sz w:val="28"/>
          <w:szCs w:val="28"/>
        </w:rPr>
        <w:t>Выездная проверка проводится в порядке, установле</w:t>
      </w:r>
      <w:r>
        <w:rPr>
          <w:rFonts w:ascii="Times New Roman" w:hAnsi="Times New Roman" w:cs="Times New Roman"/>
          <w:sz w:val="28"/>
          <w:szCs w:val="28"/>
        </w:rPr>
        <w:t xml:space="preserve">нном статьей 73 Федерального закона № 248-ФЗ, посредством взаимодействия с конкретным контролируемым лицом, владеющим производственными объектами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использующим их, в целях оценки соблюдения таким лицом обязательных требований, а также оценки выполне</w:t>
      </w:r>
      <w:r>
        <w:rPr>
          <w:rFonts w:ascii="Times New Roman" w:hAnsi="Times New Roman" w:cs="Times New Roman"/>
          <w:sz w:val="28"/>
          <w:szCs w:val="28"/>
        </w:rPr>
        <w:t>ния решений контрольного  органа.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 действия: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осмотр;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досмотр;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опрос;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инструментальное обследование.</w:t>
      </w:r>
    </w:p>
    <w:p w:rsidR="00C77930" w:rsidRDefault="0019460D">
      <w:pPr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</w:t>
      </w:r>
      <w:hyperlink r:id="rId31" w:tgtFrame="_top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tgtFrame="_top">
        <w:r>
          <w:rPr>
            <w:rFonts w:ascii="Times New Roman" w:hAnsi="Times New Roman" w:cs="Times New Roman"/>
            <w:sz w:val="28"/>
            <w:szCs w:val="28"/>
          </w:rPr>
          <w:t>6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tgtFrame="_top">
        <w:r>
          <w:rPr>
            <w:rFonts w:ascii="Times New Roman" w:hAnsi="Times New Roman" w:cs="Times New Roman"/>
            <w:sz w:val="28"/>
            <w:szCs w:val="28"/>
          </w:rPr>
          <w:t>частью 3 статьи 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tgtFrame="_top">
        <w:r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№ 248-ФЗ.</w:t>
      </w:r>
    </w:p>
    <w:p w:rsidR="00C77930" w:rsidRDefault="0019460D">
      <w:pPr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одного субъекта малог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исключением выездной проверки, основанием для проведения которой являе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35" w:tgtFrame="_top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 6 части 1 статьи 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 и которая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</w:t>
      </w:r>
      <w:r>
        <w:rPr>
          <w:rFonts w:ascii="Times New Roman" w:hAnsi="Times New Roman" w:cs="Times New Roman"/>
          <w:sz w:val="28"/>
          <w:szCs w:val="28"/>
        </w:rPr>
        <w:t>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часов.</w:t>
      </w:r>
      <w:proofErr w:type="gramEnd"/>
    </w:p>
    <w:p w:rsidR="00C77930" w:rsidRDefault="0019460D">
      <w:pPr>
        <w:pStyle w:val="a8"/>
        <w:numPr>
          <w:ilvl w:val="0"/>
          <w:numId w:val="13"/>
        </w:numPr>
        <w:tabs>
          <w:tab w:val="left" w:pos="0"/>
        </w:tabs>
        <w:ind w:left="17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№ 248-ФЗ, осуществляется инспектором путем сбора, анализа данных об о</w:t>
      </w:r>
      <w:r>
        <w:rPr>
          <w:rFonts w:ascii="Times New Roman" w:hAnsi="Times New Roman" w:cs="Times New Roman"/>
          <w:sz w:val="28"/>
          <w:szCs w:val="28"/>
        </w:rPr>
        <w:t>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</w:t>
      </w:r>
      <w:r>
        <w:rPr>
          <w:rFonts w:ascii="Times New Roman" w:hAnsi="Times New Roman" w:cs="Times New Roman"/>
          <w:sz w:val="28"/>
          <w:szCs w:val="28"/>
        </w:rPr>
        <w:t>ся в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муниципальных информационных системах,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ото- и киносъемки, видеозаписи.</w:t>
      </w:r>
      <w:proofErr w:type="gramEnd"/>
    </w:p>
    <w:p w:rsidR="00C77930" w:rsidRDefault="0019460D">
      <w:pPr>
        <w:pStyle w:val="a8"/>
        <w:numPr>
          <w:ilvl w:val="0"/>
          <w:numId w:val="13"/>
        </w:numPr>
        <w:tabs>
          <w:tab w:val="left" w:pos="0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руководителя  контрольного орга</w:t>
      </w:r>
      <w:r>
        <w:rPr>
          <w:rFonts w:ascii="Times New Roman" w:hAnsi="Times New Roman" w:cs="Times New Roman"/>
          <w:sz w:val="28"/>
          <w:szCs w:val="28"/>
        </w:rPr>
        <w:t>на, включая задания, содержащиеся в планах работы контрольного органа в течение установленного в нем срока.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наблюдении за соблюдением обязательных требований (мониторинге безопасности) на контролируемых лиц не возлагаются обязанности, не установленные </w:t>
      </w:r>
      <w:r>
        <w:rPr>
          <w:rFonts w:ascii="Times New Roman" w:hAnsi="Times New Roman" w:cs="Times New Roman"/>
          <w:sz w:val="28"/>
          <w:szCs w:val="28"/>
        </w:rPr>
        <w:t>обязательными требованиями.</w:t>
      </w:r>
    </w:p>
    <w:p w:rsidR="00C77930" w:rsidRDefault="0019460D">
      <w:pPr>
        <w:pStyle w:val="a8"/>
        <w:numPr>
          <w:ilvl w:val="0"/>
          <w:numId w:val="13"/>
        </w:numPr>
        <w:tabs>
          <w:tab w:val="left" w:pos="0"/>
        </w:tabs>
        <w:ind w:left="17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факты причинения вреда (ущерба) или возникновения угрозы причинения вреда (ущерба) охраняемым законом </w:t>
      </w:r>
      <w:r>
        <w:rPr>
          <w:rFonts w:ascii="Times New Roman" w:hAnsi="Times New Roman" w:cs="Times New Roman"/>
          <w:sz w:val="28"/>
          <w:szCs w:val="28"/>
        </w:rPr>
        <w:lastRenderedPageBreak/>
        <w:t>ценностям, сведения о нарушения</w:t>
      </w:r>
      <w:r>
        <w:rPr>
          <w:rFonts w:ascii="Times New Roman" w:hAnsi="Times New Roman" w:cs="Times New Roman"/>
          <w:sz w:val="28"/>
          <w:szCs w:val="28"/>
        </w:rPr>
        <w:t>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C77930" w:rsidRDefault="0019460D">
      <w:pPr>
        <w:pStyle w:val="a8"/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мероприятия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со </w:t>
      </w:r>
      <w:hyperlink r:id="rId36" w:tgtFrame="_top">
        <w:r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248-ФЗ;</w:t>
      </w:r>
    </w:p>
    <w:p w:rsidR="00C77930" w:rsidRDefault="0019460D">
      <w:pPr>
        <w:pStyle w:val="a8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C77930" w:rsidRDefault="0019460D">
      <w:pPr>
        <w:pStyle w:val="a8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</w:t>
      </w:r>
      <w:r>
        <w:rPr>
          <w:rFonts w:ascii="Times New Roman" w:hAnsi="Times New Roman" w:cs="Times New Roman"/>
          <w:sz w:val="28"/>
          <w:szCs w:val="28"/>
        </w:rPr>
        <w:t>шение о выдаче предписания об устранении выявленных нарушений.</w:t>
      </w:r>
    </w:p>
    <w:p w:rsidR="00C77930" w:rsidRDefault="0019460D">
      <w:pPr>
        <w:pStyle w:val="a8"/>
        <w:numPr>
          <w:ilvl w:val="0"/>
          <w:numId w:val="13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мероприятия, за исключением контрольных мероприятий без взаимодействия, проводятся путем совершения муниципальным служащим и лицами, привлекаемыми к проведению контрольного мероприя</w:t>
      </w:r>
      <w:r>
        <w:rPr>
          <w:rFonts w:ascii="Times New Roman" w:hAnsi="Times New Roman" w:cs="Times New Roman"/>
          <w:sz w:val="28"/>
          <w:szCs w:val="28"/>
        </w:rPr>
        <w:t>тия, контрольных действий в порядке, установленном Федеральным законом № 248-ФЗ.</w:t>
      </w:r>
    </w:p>
    <w:p w:rsidR="00C77930" w:rsidRDefault="0019460D">
      <w:pPr>
        <w:pStyle w:val="a8"/>
        <w:numPr>
          <w:ilvl w:val="0"/>
          <w:numId w:val="13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>
        <w:rPr>
          <w:rFonts w:ascii="Times New Roman" w:hAnsi="Times New Roman" w:cs="Times New Roman"/>
          <w:sz w:val="28"/>
          <w:szCs w:val="28"/>
        </w:rPr>
        <w:t>№ 248-ФЗ, представить в контрольный орган информацию о невозможности присутствия при проведении контрольного мероприятия являются:</w:t>
      </w:r>
    </w:p>
    <w:p w:rsidR="00C77930" w:rsidRDefault="0019460D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учреждении;</w:t>
      </w:r>
    </w:p>
    <w:p w:rsidR="00C77930" w:rsidRDefault="0019460D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за пределами Российской Федерации;</w:t>
      </w:r>
    </w:p>
    <w:p w:rsidR="00C77930" w:rsidRDefault="0019460D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а</w:t>
      </w:r>
      <w:r>
        <w:rPr>
          <w:rFonts w:ascii="Times New Roman" w:hAnsi="Times New Roman" w:cs="Times New Roman"/>
          <w:sz w:val="28"/>
          <w:szCs w:val="28"/>
        </w:rPr>
        <w:t>рест;</w:t>
      </w:r>
    </w:p>
    <w:p w:rsidR="00C77930" w:rsidRDefault="0019460D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C77930" w:rsidRDefault="0019460D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ind w:left="17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обстоятельств </w:t>
      </w:r>
      <w:r>
        <w:rPr>
          <w:rFonts w:ascii="Times New Roman" w:hAnsi="Times New Roman" w:cs="Times New Roman"/>
          <w:iCs/>
          <w:sz w:val="28"/>
          <w:szCs w:val="28"/>
        </w:rPr>
        <w:t>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C77930" w:rsidRDefault="0019460D">
      <w:pPr>
        <w:pStyle w:val="a8"/>
        <w:tabs>
          <w:tab w:val="left" w:pos="993"/>
        </w:tabs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описание обс</w:t>
      </w:r>
      <w:r>
        <w:rPr>
          <w:rFonts w:ascii="Times New Roman" w:hAnsi="Times New Roman" w:cs="Times New Roman"/>
          <w:sz w:val="28"/>
          <w:szCs w:val="28"/>
        </w:rPr>
        <w:t>тоятельств непреодолимой силы и их продолжительность;</w:t>
      </w:r>
    </w:p>
    <w:p w:rsidR="00C77930" w:rsidRDefault="0019460D">
      <w:pPr>
        <w:pStyle w:val="a8"/>
        <w:tabs>
          <w:tab w:val="left" w:pos="993"/>
        </w:tabs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C77930" w:rsidRDefault="0019460D">
      <w:pPr>
        <w:pStyle w:val="a8"/>
        <w:tabs>
          <w:tab w:val="left" w:pos="993"/>
        </w:tabs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указан</w:t>
      </w:r>
      <w:r>
        <w:rPr>
          <w:rFonts w:ascii="Times New Roman" w:hAnsi="Times New Roman" w:cs="Times New Roman"/>
          <w:sz w:val="28"/>
          <w:szCs w:val="28"/>
        </w:rPr>
        <w:t>ие на срок, необходимый для устранения обстоятельств, препятствующих присутствию при проведении контрольного мероприятия.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 мероприятия переносится контрольным органом на срок, необходимый для </w:t>
      </w:r>
      <w:r>
        <w:rPr>
          <w:rFonts w:ascii="Times New Roman" w:hAnsi="Times New Roman" w:cs="Times New Roman"/>
          <w:sz w:val="28"/>
          <w:szCs w:val="28"/>
        </w:rPr>
        <w:t>устранения обстоятельств, послуживших поводом для данного обращения индивидуального предпринимателя, гражданина.</w:t>
      </w:r>
    </w:p>
    <w:p w:rsidR="00C77930" w:rsidRDefault="0019460D">
      <w:pPr>
        <w:pStyle w:val="a8"/>
        <w:numPr>
          <w:ilvl w:val="0"/>
          <w:numId w:val="15"/>
        </w:numPr>
        <w:tabs>
          <w:tab w:val="left" w:pos="0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ьзоваться фотосъемка, аудио- и видеозапись, иные способы </w:t>
      </w:r>
      <w:r>
        <w:rPr>
          <w:rFonts w:ascii="Times New Roman" w:hAnsi="Times New Roman" w:cs="Times New Roman"/>
          <w:sz w:val="28"/>
          <w:szCs w:val="28"/>
        </w:rPr>
        <w:lastRenderedPageBreak/>
        <w:t>фиксации доказательств, за исключением случаев фиксации:</w:t>
      </w:r>
    </w:p>
    <w:p w:rsidR="00C77930" w:rsidRDefault="0019460D">
      <w:pPr>
        <w:pStyle w:val="a8"/>
        <w:numPr>
          <w:ilvl w:val="0"/>
          <w:numId w:val="16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C77930" w:rsidRDefault="0019460D">
      <w:pPr>
        <w:pStyle w:val="a8"/>
        <w:numPr>
          <w:ilvl w:val="0"/>
          <w:numId w:val="16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объектов, территорий, которые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отнесены к режимным и особо важным объектам.</w:t>
      </w:r>
    </w:p>
    <w:p w:rsidR="00C77930" w:rsidRDefault="0019460D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</w:t>
      </w:r>
      <w:r>
        <w:rPr>
          <w:rFonts w:ascii="Times New Roman" w:hAnsi="Times New Roman" w:cs="Times New Roman"/>
          <w:sz w:val="28"/>
          <w:szCs w:val="28"/>
        </w:rPr>
        <w:t>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C77930" w:rsidRDefault="00C77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930" w:rsidRDefault="0019460D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Результаты контрольного мероприятия</w:t>
      </w:r>
    </w:p>
    <w:p w:rsidR="00C77930" w:rsidRDefault="00C77930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77930" w:rsidRDefault="0019460D">
      <w:pPr>
        <w:pStyle w:val="a8"/>
        <w:numPr>
          <w:ilvl w:val="0"/>
          <w:numId w:val="17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Результатами контрольного мероприятия являются оценка собл</w:t>
      </w:r>
      <w:r>
        <w:rPr>
          <w:rFonts w:ascii="Times New Roman" w:hAnsi="Times New Roman" w:cs="Times New Roman"/>
          <w:sz w:val="28"/>
          <w:szCs w:val="28"/>
        </w:rPr>
        <w:t>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</w:t>
      </w:r>
      <w:r>
        <w:rPr>
          <w:rFonts w:ascii="Times New Roman" w:hAnsi="Times New Roman" w:cs="Times New Roman"/>
          <w:sz w:val="28"/>
          <w:szCs w:val="28"/>
        </w:rPr>
        <w:t>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№ 248-ФЗ.</w:t>
      </w:r>
      <w:proofErr w:type="gramEnd"/>
    </w:p>
    <w:p w:rsidR="00C77930" w:rsidRDefault="0019460D">
      <w:pPr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контролируемым лицом,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акт контрольного мероприятия (далее также – акт).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</w:t>
      </w:r>
      <w:r>
        <w:rPr>
          <w:rFonts w:ascii="Times New Roman" w:hAnsi="Times New Roman" w:cs="Times New Roman"/>
          <w:sz w:val="28"/>
          <w:szCs w:val="28"/>
        </w:rPr>
        <w:t xml:space="preserve">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предусматривающего взаимодействие с контролируемым лицом, </w:t>
      </w:r>
      <w:r>
        <w:rPr>
          <w:rFonts w:ascii="Times New Roman" w:hAnsi="Times New Roman" w:cs="Times New Roman"/>
          <w:sz w:val="28"/>
          <w:szCs w:val="28"/>
        </w:rPr>
        <w:t>в акте указы</w:t>
      </w:r>
      <w:r>
        <w:rPr>
          <w:rFonts w:ascii="Times New Roman" w:hAnsi="Times New Roman" w:cs="Times New Roman"/>
          <w:sz w:val="28"/>
          <w:szCs w:val="28"/>
        </w:rPr>
        <w:t>вается факт его устранения. Документы, иные материалы, являющиеся доказательствами нарушения обязательных требований, приобщаются к акту.</w:t>
      </w:r>
    </w:p>
    <w:p w:rsidR="00C77930" w:rsidRDefault="0019460D">
      <w:pPr>
        <w:ind w:left="17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иной порядок оформления акта не установлен Правительством Российской Федерации.</w:t>
      </w:r>
    </w:p>
    <w:p w:rsidR="00C77930" w:rsidRDefault="0019460D">
      <w:pPr>
        <w:pStyle w:val="a8"/>
        <w:numPr>
          <w:ilvl w:val="0"/>
          <w:numId w:val="17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</w:t>
      </w:r>
      <w:r>
        <w:rPr>
          <w:rFonts w:ascii="Times New Roman" w:hAnsi="Times New Roman" w:cs="Times New Roman"/>
          <w:sz w:val="28"/>
          <w:szCs w:val="28"/>
        </w:rPr>
        <w:t xml:space="preserve">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C77930" w:rsidRDefault="0019460D">
      <w:pPr>
        <w:pStyle w:val="a8"/>
        <w:numPr>
          <w:ilvl w:val="0"/>
          <w:numId w:val="17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контрольный орган после оформлени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акта контрольного мероприятия выдаёт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причинения вреда (ущерба) охраняемым законом ценностям.</w:t>
      </w:r>
    </w:p>
    <w:p w:rsidR="00C77930" w:rsidRDefault="0019460D">
      <w:pPr>
        <w:pStyle w:val="a8"/>
        <w:numPr>
          <w:ilvl w:val="0"/>
          <w:numId w:val="17"/>
        </w:numPr>
        <w:tabs>
          <w:tab w:val="left" w:pos="0"/>
          <w:tab w:val="left" w:pos="1134"/>
        </w:tabs>
        <w:ind w:left="17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контрольного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контролируемое лицо вправе направить жалобу в порядке, предусмотренном </w:t>
      </w:r>
      <w:hyperlink r:id="rId37" w:tgtFrame="_top">
        <w:r>
          <w:rPr>
            <w:rFonts w:ascii="Times New Roman" w:hAnsi="Times New Roman" w:cs="Times New Roman"/>
            <w:color w:val="000000"/>
            <w:sz w:val="28"/>
            <w:szCs w:val="28"/>
          </w:rPr>
          <w:t>статьями 39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38" w:tgtFrame="_top">
        <w:r>
          <w:rPr>
            <w:rFonts w:ascii="Times New Roman" w:hAnsi="Times New Roman" w:cs="Times New Roman"/>
            <w:color w:val="000000"/>
            <w:sz w:val="28"/>
            <w:szCs w:val="28"/>
          </w:rPr>
          <w:t>43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Федерального 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акона №</w:t>
      </w:r>
      <w:r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C77930" w:rsidRDefault="00C77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930" w:rsidRDefault="0019460D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Обжалование решений контрольных органов, действий (бездействия) их должностных лиц</w:t>
      </w:r>
    </w:p>
    <w:p w:rsidR="00C77930" w:rsidRDefault="00C779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930" w:rsidRDefault="0019460D">
      <w:pPr>
        <w:pStyle w:val="a8"/>
        <w:numPr>
          <w:ilvl w:val="0"/>
          <w:numId w:val="18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муниципальный контроль, могут быть обжалованы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77930" w:rsidRDefault="0019460D">
      <w:pPr>
        <w:pStyle w:val="a8"/>
        <w:numPr>
          <w:ilvl w:val="0"/>
          <w:numId w:val="18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от 31.07.2020 № 248-ФЗ, при осуществлении муниципального контроля не применяется.</w:t>
      </w:r>
    </w:p>
    <w:p w:rsidR="00C77930" w:rsidRDefault="00C7793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30" w:rsidRDefault="0019460D">
      <w:pPr>
        <w:spacing w:line="254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77930" w:rsidRDefault="00C77930">
      <w:pPr>
        <w:spacing w:line="25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30" w:rsidRDefault="0019460D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контрольным орг</w:t>
      </w:r>
      <w:r>
        <w:rPr>
          <w:rFonts w:ascii="Times New Roman" w:hAnsi="Times New Roman" w:cs="Times New Roman"/>
          <w:sz w:val="28"/>
          <w:szCs w:val="28"/>
        </w:rPr>
        <w:t>аном в ходе осуществления муниципального контроля документов, информирование контролируемых лиц о совершаемых должностными лицами контрольным органом действиях и принимаемых решениях, обмен документами и сведениями с контролируемыми лицами осуществляется н</w:t>
      </w:r>
      <w:r>
        <w:rPr>
          <w:rFonts w:ascii="Times New Roman" w:hAnsi="Times New Roman" w:cs="Times New Roman"/>
          <w:sz w:val="28"/>
          <w:szCs w:val="28"/>
        </w:rPr>
        <w:t>а бумажном носителе.</w:t>
      </w:r>
    </w:p>
    <w:p w:rsidR="00C77930" w:rsidRDefault="0019460D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pacing w:line="25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при проведении контрольных мероприятий, использует типовые формы документов, утвержденные Приказом Министерства экономического развития Российской Федерации от 31.03.2021 № 151 «О типовых формах документов, используем</w:t>
      </w:r>
      <w:r>
        <w:rPr>
          <w:rFonts w:ascii="Times New Roman" w:hAnsi="Times New Roman" w:cs="Times New Roman"/>
          <w:sz w:val="28"/>
          <w:szCs w:val="28"/>
        </w:rPr>
        <w:t>ых контрольным (надзорным) органом».</w:t>
      </w:r>
    </w:p>
    <w:p w:rsidR="00C77930" w:rsidRDefault="00C77930">
      <w:pPr>
        <w:pStyle w:val="a8"/>
        <w:tabs>
          <w:tab w:val="left" w:pos="1134"/>
        </w:tabs>
        <w:spacing w:line="254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930" w:rsidRDefault="00C77930">
      <w:pPr>
        <w:pStyle w:val="a8"/>
        <w:tabs>
          <w:tab w:val="left" w:pos="1134"/>
        </w:tabs>
        <w:spacing w:line="254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7930" w:rsidRDefault="00C77930">
      <w:pPr>
        <w:pStyle w:val="a8"/>
        <w:tabs>
          <w:tab w:val="left" w:pos="1134"/>
        </w:tabs>
        <w:spacing w:line="254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7930" w:rsidRDefault="00C77930">
      <w:pPr>
        <w:pStyle w:val="a8"/>
        <w:tabs>
          <w:tab w:val="left" w:pos="1134"/>
        </w:tabs>
        <w:spacing w:line="254" w:lineRule="auto"/>
        <w:ind w:left="17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7930" w:rsidRDefault="00C77930">
      <w:pPr>
        <w:tabs>
          <w:tab w:val="left" w:pos="1134"/>
        </w:tabs>
        <w:spacing w:line="254" w:lineRule="auto"/>
        <w:ind w:left="170" w:firstLine="709"/>
        <w:jc w:val="both"/>
      </w:pPr>
    </w:p>
    <w:sectPr w:rsidR="00C77930">
      <w:pgSz w:w="11906" w:h="16838"/>
      <w:pgMar w:top="1134" w:right="567" w:bottom="1134" w:left="170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5FF"/>
    <w:multiLevelType w:val="multilevel"/>
    <w:tmpl w:val="0E9233F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eastAsia="Calibri" w:cs="Times New Roman"/>
        <w:i w:val="0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ascii="Times New Roman" w:hAnsi="Times New Roman"/>
        <w:i w:val="0"/>
        <w:sz w:val="26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>
    <w:nsid w:val="0893123B"/>
    <w:multiLevelType w:val="multilevel"/>
    <w:tmpl w:val="2B5250A2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ascii="Times New Roman" w:eastAsia="Calibri" w:hAnsi="Times New Roman"/>
        <w:sz w:val="26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180531B0"/>
    <w:multiLevelType w:val="multilevel"/>
    <w:tmpl w:val="E33AA702"/>
    <w:lvl w:ilvl="0">
      <w:start w:val="30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19005C7B"/>
    <w:multiLevelType w:val="multilevel"/>
    <w:tmpl w:val="411AD2AE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4">
    <w:nsid w:val="25CA6DE7"/>
    <w:multiLevelType w:val="multilevel"/>
    <w:tmpl w:val="E9701684"/>
    <w:lvl w:ilvl="0">
      <w:start w:val="30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>
    <w:nsid w:val="2E3A2455"/>
    <w:multiLevelType w:val="multilevel"/>
    <w:tmpl w:val="1968EA30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6">
    <w:nsid w:val="32801BA7"/>
    <w:multiLevelType w:val="multilevel"/>
    <w:tmpl w:val="F67A682A"/>
    <w:lvl w:ilvl="0">
      <w:start w:val="30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7">
    <w:nsid w:val="38443DE2"/>
    <w:multiLevelType w:val="multilevel"/>
    <w:tmpl w:val="97AE6208"/>
    <w:lvl w:ilvl="0">
      <w:start w:val="30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8">
    <w:nsid w:val="41051CAF"/>
    <w:multiLevelType w:val="multilevel"/>
    <w:tmpl w:val="43408408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9">
    <w:nsid w:val="4D7008A7"/>
    <w:multiLevelType w:val="multilevel"/>
    <w:tmpl w:val="3D7649AA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0">
    <w:nsid w:val="4EC0652F"/>
    <w:multiLevelType w:val="multilevel"/>
    <w:tmpl w:val="19925A92"/>
    <w:lvl w:ilvl="0">
      <w:start w:val="30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1">
    <w:nsid w:val="4EDD3833"/>
    <w:multiLevelType w:val="multilevel"/>
    <w:tmpl w:val="5858AE90"/>
    <w:lvl w:ilvl="0">
      <w:start w:val="19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2">
    <w:nsid w:val="54F03C5D"/>
    <w:multiLevelType w:val="multilevel"/>
    <w:tmpl w:val="13AC1B82"/>
    <w:lvl w:ilvl="0">
      <w:start w:val="30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3">
    <w:nsid w:val="61F23F40"/>
    <w:multiLevelType w:val="multilevel"/>
    <w:tmpl w:val="521C96A4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ascii="Times New Roman" w:eastAsia="Calibri" w:hAnsi="Times New Roman"/>
        <w:sz w:val="26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4">
    <w:nsid w:val="66E77007"/>
    <w:multiLevelType w:val="multilevel"/>
    <w:tmpl w:val="01463366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5">
    <w:nsid w:val="68C40802"/>
    <w:multiLevelType w:val="multilevel"/>
    <w:tmpl w:val="A894D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4A8258A"/>
    <w:multiLevelType w:val="multilevel"/>
    <w:tmpl w:val="B296DAFC"/>
    <w:lvl w:ilvl="0">
      <w:start w:val="19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7">
    <w:nsid w:val="7A753557"/>
    <w:multiLevelType w:val="multilevel"/>
    <w:tmpl w:val="042ED63C"/>
    <w:lvl w:ilvl="0">
      <w:start w:val="30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8">
    <w:nsid w:val="7FAB19F5"/>
    <w:multiLevelType w:val="multilevel"/>
    <w:tmpl w:val="1228F62C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16"/>
  </w:num>
  <w:num w:numId="12">
    <w:abstractNumId w:val="7"/>
  </w:num>
  <w:num w:numId="13">
    <w:abstractNumId w:val="6"/>
  </w:num>
  <w:num w:numId="14">
    <w:abstractNumId w:val="8"/>
  </w:num>
  <w:num w:numId="15">
    <w:abstractNumId w:val="12"/>
  </w:num>
  <w:num w:numId="16">
    <w:abstractNumId w:val="14"/>
  </w:num>
  <w:num w:numId="17">
    <w:abstractNumId w:val="2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30"/>
    <w:rsid w:val="00077B0D"/>
    <w:rsid w:val="0019460D"/>
    <w:rsid w:val="002265E5"/>
    <w:rsid w:val="00C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spacing w:before="140" w:after="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eastAsia="Calibri" w:cs="Times New Roman"/>
      <w:i w:val="0"/>
    </w:rPr>
  </w:style>
  <w:style w:type="character" w:customStyle="1" w:styleId="ListLabel2">
    <w:name w:val="ListLabel 2"/>
    <w:qFormat/>
    <w:rPr>
      <w:rFonts w:ascii="Times New Roman" w:hAnsi="Times New Roman"/>
      <w:i w:val="0"/>
      <w:sz w:val="26"/>
    </w:rPr>
  </w:style>
  <w:style w:type="character" w:customStyle="1" w:styleId="ListLabel3">
    <w:name w:val="ListLabel 3"/>
    <w:qFormat/>
    <w:rPr>
      <w:rFonts w:ascii="Times New Roman" w:eastAsia="Calibri" w:hAnsi="Times New Roman"/>
      <w:sz w:val="26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sz w:val="26"/>
      <w:szCs w:val="26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7">
    <w:name w:val="ListLabel 7"/>
    <w:qFormat/>
    <w:rPr>
      <w:rFonts w:ascii="Times New Roman" w:hAnsi="Times New Roman" w:cs="Times New Roman"/>
      <w:sz w:val="26"/>
      <w:szCs w:val="26"/>
      <w:u w:val="none"/>
    </w:rPr>
  </w:style>
  <w:style w:type="character" w:customStyle="1" w:styleId="ListLabel8">
    <w:name w:val="ListLabel 8"/>
    <w:qFormat/>
    <w:rPr>
      <w:rFonts w:ascii="Times New Roman" w:hAnsi="Times New Roman" w:cs="Times New Roman"/>
      <w:sz w:val="26"/>
      <w:szCs w:val="26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ListLabel10">
    <w:name w:val="ListLabel 10"/>
    <w:qFormat/>
    <w:rPr>
      <w:rFonts w:ascii="Arial;sans-serif" w:hAnsi="Arial;sans-serif"/>
      <w:b w:val="0"/>
      <w:i w:val="0"/>
      <w:caps w:val="0"/>
      <w:smallCaps w:val="0"/>
      <w:color w:val="3451A0"/>
      <w:spacing w:val="0"/>
      <w:sz w:val="19"/>
      <w:u w:val="single"/>
    </w:rPr>
  </w:style>
  <w:style w:type="character" w:customStyle="1" w:styleId="WWCharLFO3LVL1">
    <w:name w:val="WW_CharLFO3LVL1"/>
    <w:qFormat/>
    <w:rPr>
      <w:rFonts w:eastAsia="Calibri" w:cs="Times New Roman"/>
      <w:i w:val="0"/>
    </w:rPr>
  </w:style>
  <w:style w:type="character" w:customStyle="1" w:styleId="WWCharLFO3LVL2">
    <w:name w:val="WW_CharLFO3LVL2"/>
    <w:qFormat/>
    <w:rPr>
      <w:rFonts w:ascii="Times New Roman" w:hAnsi="Times New Roman"/>
      <w:i w:val="0"/>
      <w:sz w:val="26"/>
    </w:rPr>
  </w:style>
  <w:style w:type="character" w:customStyle="1" w:styleId="WWCharLFO7LVL1">
    <w:name w:val="WW_CharLFO7LVL1"/>
    <w:qFormat/>
    <w:rPr>
      <w:rFonts w:ascii="Times New Roman" w:eastAsia="Calibri" w:hAnsi="Times New Roman"/>
      <w:sz w:val="2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5">
    <w:name w:val="List"/>
    <w:basedOn w:val="a0"/>
    <w:qFormat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qFormat/>
    <w:rPr>
      <w:rFonts w:ascii="Tahoma" w:hAnsi="Tahoma"/>
      <w:sz w:val="16"/>
      <w:szCs w:val="16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Times New Roman" w:hAnsi="Arial" w:cs="Arial;sans-serif"/>
      <w:sz w:val="16"/>
      <w:szCs w:val="16"/>
      <w:lang w:eastAsia="ru-RU"/>
    </w:rPr>
  </w:style>
  <w:style w:type="paragraph" w:customStyle="1" w:styleId="formattext">
    <w:name w:val="formattext"/>
    <w:basedOn w:val="a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spacing w:before="140" w:after="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eastAsia="Calibri" w:cs="Times New Roman"/>
      <w:i w:val="0"/>
    </w:rPr>
  </w:style>
  <w:style w:type="character" w:customStyle="1" w:styleId="ListLabel2">
    <w:name w:val="ListLabel 2"/>
    <w:qFormat/>
    <w:rPr>
      <w:rFonts w:ascii="Times New Roman" w:hAnsi="Times New Roman"/>
      <w:i w:val="0"/>
      <w:sz w:val="26"/>
    </w:rPr>
  </w:style>
  <w:style w:type="character" w:customStyle="1" w:styleId="ListLabel3">
    <w:name w:val="ListLabel 3"/>
    <w:qFormat/>
    <w:rPr>
      <w:rFonts w:ascii="Times New Roman" w:eastAsia="Calibri" w:hAnsi="Times New Roman"/>
      <w:sz w:val="26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sz w:val="26"/>
      <w:szCs w:val="26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7">
    <w:name w:val="ListLabel 7"/>
    <w:qFormat/>
    <w:rPr>
      <w:rFonts w:ascii="Times New Roman" w:hAnsi="Times New Roman" w:cs="Times New Roman"/>
      <w:sz w:val="26"/>
      <w:szCs w:val="26"/>
      <w:u w:val="none"/>
    </w:rPr>
  </w:style>
  <w:style w:type="character" w:customStyle="1" w:styleId="ListLabel8">
    <w:name w:val="ListLabel 8"/>
    <w:qFormat/>
    <w:rPr>
      <w:rFonts w:ascii="Times New Roman" w:hAnsi="Times New Roman" w:cs="Times New Roman"/>
      <w:sz w:val="26"/>
      <w:szCs w:val="26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ListLabel10">
    <w:name w:val="ListLabel 10"/>
    <w:qFormat/>
    <w:rPr>
      <w:rFonts w:ascii="Arial;sans-serif" w:hAnsi="Arial;sans-serif"/>
      <w:b w:val="0"/>
      <w:i w:val="0"/>
      <w:caps w:val="0"/>
      <w:smallCaps w:val="0"/>
      <w:color w:val="3451A0"/>
      <w:spacing w:val="0"/>
      <w:sz w:val="19"/>
      <w:u w:val="single"/>
    </w:rPr>
  </w:style>
  <w:style w:type="character" w:customStyle="1" w:styleId="WWCharLFO3LVL1">
    <w:name w:val="WW_CharLFO3LVL1"/>
    <w:qFormat/>
    <w:rPr>
      <w:rFonts w:eastAsia="Calibri" w:cs="Times New Roman"/>
      <w:i w:val="0"/>
    </w:rPr>
  </w:style>
  <w:style w:type="character" w:customStyle="1" w:styleId="WWCharLFO3LVL2">
    <w:name w:val="WW_CharLFO3LVL2"/>
    <w:qFormat/>
    <w:rPr>
      <w:rFonts w:ascii="Times New Roman" w:hAnsi="Times New Roman"/>
      <w:i w:val="0"/>
      <w:sz w:val="26"/>
    </w:rPr>
  </w:style>
  <w:style w:type="character" w:customStyle="1" w:styleId="WWCharLFO7LVL1">
    <w:name w:val="WW_CharLFO7LVL1"/>
    <w:qFormat/>
    <w:rPr>
      <w:rFonts w:ascii="Times New Roman" w:eastAsia="Calibri" w:hAnsi="Times New Roman"/>
      <w:sz w:val="2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5">
    <w:name w:val="List"/>
    <w:basedOn w:val="a0"/>
    <w:qFormat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qFormat/>
    <w:rPr>
      <w:rFonts w:ascii="Tahoma" w:hAnsi="Tahoma"/>
      <w:sz w:val="16"/>
      <w:szCs w:val="16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Times New Roman" w:hAnsi="Arial" w:cs="Arial;sans-serif"/>
      <w:sz w:val="16"/>
      <w:szCs w:val="16"/>
      <w:lang w:eastAsia="ru-RU"/>
    </w:rPr>
  </w:style>
  <w:style w:type="paragraph" w:customStyle="1" w:styleId="formattext">
    <w:name w:val="formattext"/>
    <w:basedOn w:val="a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https://docs.cntd.ru/document/901978846" TargetMode="External"/><Relationship Id="rId18" Type="http://schemas.openxmlformats.org/officeDocument/2006/relationships/hyperlink" Target="https://login.consultant.ru/link/?rnd=F0DAF462C3E10FD88800F682F109FDF6&amp;req=doc&amp;base=RZR&amp;n=386954&amp;dst=100547&amp;fld=134&amp;REFFIELD=134&amp;REFDST=100169&amp;REFDOC=389272&amp;REFBASE=RZR&amp;stat=refcode%3D16876%3Bdstident%3D100547%3Bindex%3D202&amp;date=15.07.2021" TargetMode="External"/><Relationship Id="rId26" Type="http://schemas.openxmlformats.org/officeDocument/2006/relationships/hyperlink" Target="https://login.consultant.ru/link/?rnd=208493C66BF8748DD99574B4BA3AE6E1&amp;req=doc&amp;base=LAW&amp;n=386954&amp;dst=100230&amp;fld=134&amp;date=09.07.2021&amp;demo=2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565415215" TargetMode="External"/><Relationship Id="rId34" Type="http://schemas.openxmlformats.org/officeDocument/2006/relationships/hyperlink" Target="https://login.consultant.ru/link/?rnd=208493C66BF8748DD99574B4BA3AE6E1&amp;req=doc&amp;base=LAW&amp;n=386954&amp;dst=100747&amp;fld=134&amp;date=09.07.2021&amp;demo=2" TargetMode="External"/><Relationship Id="rId7" Type="http://schemas.openxmlformats.org/officeDocument/2006/relationships/hyperlink" Target="https://docs.cntd.ru/document/565415215" TargetMode="External"/><Relationship Id="rId12" Type="http://schemas.openxmlformats.org/officeDocument/2006/relationships/hyperlink" Target="https://docs.cntd.ru/document/901978846" TargetMode="External"/><Relationship Id="rId17" Type="http://schemas.openxmlformats.org/officeDocument/2006/relationships/hyperlink" Target="https://login.consultant.ru/link/?rnd=F0DAF462C3E10FD88800F682F109FDF6&amp;req=doc&amp;base=RZR&amp;n=386954&amp;dst=100547&amp;fld=134&amp;REFFIELD=134&amp;REFDST=100169&amp;REFDOC=389272&amp;REFBASE=RZR&amp;stat=refcode%3D16876%3Bdstident%3D100547%3Bindex%3D202&amp;date=15.07.2021" TargetMode="External"/><Relationship Id="rId25" Type="http://schemas.openxmlformats.org/officeDocument/2006/relationships/hyperlink" Target="https://login.consultant.ru/link/?rnd=208493C66BF8748DD99574B4BA3AE6E1&amp;req=doc&amp;base=LAW&amp;n=386954&amp;dst=100229&amp;fld=134&amp;date=09.07.2021&amp;demo=2" TargetMode="External"/><Relationship Id="rId33" Type="http://schemas.openxmlformats.org/officeDocument/2006/relationships/hyperlink" Target="https://login.consultant.ru/link/?rnd=208493C66BF8748DD99574B4BA3AE6E1&amp;req=doc&amp;base=LAW&amp;n=386954&amp;dst=101175&amp;fld=134&amp;date=09.07.2021&amp;demo=2" TargetMode="External"/><Relationship Id="rId38" Type="http://schemas.openxmlformats.org/officeDocument/2006/relationships/hyperlink" Target="https://login.consultant.ru/link/?rnd=DD4C46D5562F181F7F5E33570EFA9753&amp;req=doc&amp;base=RZR&amp;n=386954&amp;dst=100468&amp;fld=134&amp;date=23.07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F0DAF462C3E10FD88800F682F109FDF6&amp;req=doc&amp;base=RZR&amp;n=386954&amp;dst=100547&amp;fld=134&amp;REFFIELD=134&amp;REFDST=100169&amp;REFDOC=389272&amp;REFBASE=RZR&amp;stat=refcode%3D16876%3Bdstident%3D100547%3Bindex%3D202&amp;date=15.07.2021" TargetMode="External"/><Relationship Id="rId20" Type="http://schemas.openxmlformats.org/officeDocument/2006/relationships/hyperlink" Target="https://docs.cntd.ru/document/565415215" TargetMode="External"/><Relationship Id="rId29" Type="http://schemas.openxmlformats.org/officeDocument/2006/relationships/hyperlink" Target="https://login.consultant.ru/link/?rnd=DD4C46D5562F181F7F5E33570EFA9753&amp;req=doc&amp;base=RZR&amp;n=386954&amp;dst=101175&amp;fld=134&amp;date=23.07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https://docs.cntd.ru/document/901978846" TargetMode="External"/><Relationship Id="rId24" Type="http://schemas.openxmlformats.org/officeDocument/2006/relationships/hyperlink" Target="https://docs.cntd.ru/document/565415215" TargetMode="External"/><Relationship Id="rId32" Type="http://schemas.openxmlformats.org/officeDocument/2006/relationships/hyperlink" Target="https://login.consultant.ru/link/?rnd=208493C66BF8748DD99574B4BA3AE6E1&amp;req=doc&amp;base=LAW&amp;n=386954&amp;dst=100639&amp;fld=134&amp;date=09.07.2021&amp;demo=2" TargetMode="External"/><Relationship Id="rId37" Type="http://schemas.openxmlformats.org/officeDocument/2006/relationships/hyperlink" Target="https://login.consultant.ru/link/?rnd=DD4C46D5562F181F7F5E33570EFA9753&amp;req=doc&amp;base=RZR&amp;n=386954&amp;dst=100423&amp;fld=134&amp;date=23.07.202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78846" TargetMode="External"/><Relationship Id="rId23" Type="http://schemas.openxmlformats.org/officeDocument/2006/relationships/hyperlink" Target="https://docs.cntd.ru/document/565415215" TargetMode="External"/><Relationship Id="rId28" Type="http://schemas.openxmlformats.org/officeDocument/2006/relationships/hyperlink" Target="https://login.consultant.ru/link/?rnd=DD4C46D5562F181F7F5E33570EFA9753&amp;req=doc&amp;base=RZR&amp;n=386954&amp;dst=100639&amp;fld=134&amp;date=23.07.2021" TargetMode="External"/><Relationship Id="rId36" Type="http://schemas.openxmlformats.org/officeDocument/2006/relationships/hyperlink" Target="https://login.consultant.ru/link/?rnd=6BBF373BA032F9D59069D8BD5C246BEF&amp;req=doc&amp;base=RZR&amp;n=386954&amp;dst=100659&amp;fld=134&amp;date=19.07.2021" TargetMode="External"/><Relationship Id="rId10" Type="http://schemas.openxmlformats.org/officeDocument/2006/relationships/hyperlink" Target="https://docs.cntd.ru/document/901978846" TargetMode="External"/><Relationship Id="rId19" Type="http://schemas.openxmlformats.org/officeDocument/2006/relationships/hyperlink" Target="https://docs.cntd.ru/document/565415215" TargetMode="External"/><Relationship Id="rId31" Type="http://schemas.openxmlformats.org/officeDocument/2006/relationships/hyperlink" Target="https://login.consultant.ru/link/?rnd=208493C66BF8748DD99574B4BA3AE6E1&amp;req=doc&amp;base=LAW&amp;n=386954&amp;dst=100636&amp;fld=134&amp;date=09.07.2021&amp;demo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78846" TargetMode="External"/><Relationship Id="rId14" Type="http://schemas.openxmlformats.org/officeDocument/2006/relationships/hyperlink" Target="https://docs.cntd.ru/document/901978846" TargetMode="External"/><Relationship Id="rId22" Type="http://schemas.openxmlformats.org/officeDocument/2006/relationships/hyperlink" Target="https://docs.cntd.ru/document/565415215" TargetMode="External"/><Relationship Id="rId27" Type="http://schemas.openxmlformats.org/officeDocument/2006/relationships/hyperlink" Target="https://login.consultant.ru/link/?rnd=DD4C46D5562F181F7F5E33570EFA9753&amp;req=doc&amp;base=RZR&amp;n=386954&amp;dst=100636&amp;fld=134&amp;date=23.07.2021" TargetMode="External"/><Relationship Id="rId30" Type="http://schemas.openxmlformats.org/officeDocument/2006/relationships/hyperlink" Target="https://login.consultant.ru/link/?rnd=DD4C46D5562F181F7F5E33570EFA9753&amp;req=doc&amp;base=RZR&amp;n=386954&amp;dst=100747&amp;fld=134&amp;date=23.07.2021" TargetMode="External"/><Relationship Id="rId35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5675</Words>
  <Characters>32350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2021-07-23T13:44:00Z</cp:lastPrinted>
  <dcterms:created xsi:type="dcterms:W3CDTF">2021-11-09T12:22:00Z</dcterms:created>
  <dcterms:modified xsi:type="dcterms:W3CDTF">2021-11-09T12:22:00Z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