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176"/>
        <w:jc w:val="center"/>
        <w:rPr/>
      </w:pPr>
      <w:r>
        <w:rPr>
          <w:szCs w:val="24"/>
        </w:rPr>
        <w:t xml:space="preserve">     </w:t>
      </w:r>
      <w:r>
        <w:rPr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Cs w:val="24"/>
        </w:rPr>
      </w:pPr>
      <w:bookmarkStart w:id="0" w:name="OLE_LINK10"/>
      <w:bookmarkStart w:id="1" w:name="OLE_LINK9"/>
      <w:r>
        <w:rPr>
          <w:b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МУНИЦИПАЛЬНОГО ОБРАЗОВАНИЯ ПОСЕЛОК АНОПИНО 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(СЕЛЬСКОЕ ПОСЕЛЕНИЕ) ГУСЬ-ХРУСТАЛЬНОГО РАЙОНА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>ВЛАДИМИРСКОЙ ОБЛАСТИ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b/>
          <w:b/>
          <w:bCs/>
          <w:spacing w:val="40"/>
          <w:sz w:val="40"/>
          <w:szCs w:val="40"/>
        </w:rPr>
      </w:pPr>
      <w:bookmarkStart w:id="2" w:name="OLE_LINK10"/>
      <w:bookmarkStart w:id="3" w:name="OLE_LINK9"/>
      <w:r>
        <w:rPr>
          <w:b/>
          <w:bCs/>
          <w:spacing w:val="40"/>
          <w:sz w:val="40"/>
          <w:szCs w:val="40"/>
        </w:rPr>
        <w:t>ПОСТАНОВЛЕНИЕ</w:t>
      </w:r>
      <w:bookmarkEnd w:id="2"/>
      <w:bookmarkEnd w:id="3"/>
    </w:p>
    <w:p>
      <w:pPr>
        <w:pStyle w:val="Normal"/>
        <w:jc w:val="center"/>
        <w:rPr>
          <w:b/>
          <w:b/>
          <w:bCs/>
          <w:spacing w:val="40"/>
          <w:sz w:val="40"/>
          <w:szCs w:val="40"/>
        </w:rPr>
      </w:pPr>
      <w:r>
        <w:rPr>
          <w:b/>
          <w:bCs/>
          <w:spacing w:val="40"/>
          <w:sz w:val="40"/>
          <w:szCs w:val="40"/>
        </w:rPr>
      </w:r>
    </w:p>
    <w:p>
      <w:pPr>
        <w:pStyle w:val="Normal"/>
        <w:tabs>
          <w:tab w:val="left" w:pos="6480" w:leader="none"/>
        </w:tabs>
        <w:rPr>
          <w:sz w:val="24"/>
          <w:szCs w:val="24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07.02.2019     </w:t>
        <w:tab/>
        <w:t xml:space="preserve">                                 №13</w:t>
      </w:r>
    </w:p>
    <w:p>
      <w:pPr>
        <w:pStyle w:val="Normal"/>
        <w:tabs>
          <w:tab w:val="left" w:pos="6480" w:leader="none"/>
        </w:tabs>
        <w:rPr>
          <w:rFonts w:eastAsia="Lucida Sans Unicode" w:cs="Tahoma"/>
          <w:color w:val="000000"/>
          <w:lang w:bidi="en-US"/>
        </w:rPr>
      </w:pPr>
      <w:r>
        <w:rPr>
          <w:sz w:val="24"/>
          <w:szCs w:val="24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00"/>
        <w:gridCol w:w="5160"/>
      </w:tblGrid>
      <w:tr>
        <w:trPr/>
        <w:tc>
          <w:tcPr>
            <w:tcW w:w="4200" w:type="dxa"/>
            <w:tcBorders/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bookmarkStart w:id="4" w:name="__DdeLink__71_2341077688"/>
            <w:r>
              <w:rPr>
                <w:b/>
                <w:bCs/>
                <w:sz w:val="24"/>
                <w:szCs w:val="24"/>
              </w:rPr>
              <w:t>«Об определении форм участия граждан в обеспечении первичных мер пожарной безопасности на   2019 г»</w:t>
            </w:r>
            <w:bookmarkEnd w:id="4"/>
          </w:p>
        </w:tc>
        <w:tc>
          <w:tcPr>
            <w:tcW w:w="5160" w:type="dxa"/>
            <w:tcBorders/>
            <w:shd w:fill="auto" w:val="clear"/>
          </w:tcPr>
          <w:p>
            <w:pPr>
              <w:pStyle w:val="Style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МО п. Анопино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 О С Т А Н О В Л Я Ю: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Определить, что формами участия граждан в обеспечении первичных мер пожарной безопасности на территории МО п. Анопино 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правил пожарной безопасности на работе и в быту;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наличие в помещениях и строениях находящихся в их собственности первичных средств тушения пожаров;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при обнаружении пожара немедленно уведомлять о них пожарную часть или единую диспетчерскую службу;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принятие посильных мер по спасению людей, имущества и тушению пожара до прибытия пожарной охраны;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добровольной пожарной  дружине при тушении пожара;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предписаний и иных законных требований должностных лиц государственного пожарного надзора;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помощи администрации МО п.Анопино 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распространении среди населения противопожарных памяток, листовок.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вступает в силу со дня его подписания и подлежит официальному опубликованию на сайте администрации МО п. Анопино.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eastAsia="Lucida Sans Unicode" w:cs="Tahoma"/>
          <w:color w:val="000000"/>
          <w:sz w:val="24"/>
          <w:szCs w:val="24"/>
          <w:lang w:bidi="en-US"/>
        </w:rPr>
        <w:t xml:space="preserve">Глава  администрации                                               М.А. Курышов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357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LibreOffice/6.0.6.2$Windows_x86 LibreOffice_project/0c292870b25a325b5ed35f6b45599d2ea4458e77</Application>
  <Pages>1</Pages>
  <Words>283</Words>
  <Characters>1854</Characters>
  <CharactersWithSpaces>2226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2019-03-15T07:01:00Z</dcterms:created>
  <dc:creator>User</dc:creator>
  <dc:description/>
  <dc:language>ru-RU</dc:language>
  <cp:lastModifiedBy/>
  <dcterms:modified xsi:type="dcterms:W3CDTF">2019-04-12T09:31:50Z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